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70" w:rsidRPr="00612B70" w:rsidRDefault="00612B70" w:rsidP="00612B70">
      <w:pPr>
        <w:jc w:val="left"/>
        <w:rPr>
          <w:b/>
        </w:rPr>
      </w:pPr>
      <w:r w:rsidRPr="00612B70">
        <w:rPr>
          <w:b/>
        </w:rPr>
        <w:t>II. АННОТАЦИЯ ИННОВАЦИОННОГО ОБРАЗОВАТЕЛЬНОГО ПРОЕКТА ОРГАНИЗАЦИИ-СОИСКАТЕЛЯ</w:t>
      </w:r>
    </w:p>
    <w:p w:rsidR="00612B70" w:rsidRPr="00612B70" w:rsidRDefault="00612B70" w:rsidP="00612B70">
      <w:pPr>
        <w:keepNext/>
        <w:keepLines/>
        <w:contextualSpacing/>
        <w:jc w:val="left"/>
        <w:outlineLvl w:val="2"/>
        <w:rPr>
          <w:b/>
          <w:bCs/>
          <w:szCs w:val="24"/>
        </w:rPr>
      </w:pPr>
      <w:r w:rsidRPr="00612B70">
        <w:rPr>
          <w:b/>
          <w:bCs/>
          <w:szCs w:val="24"/>
          <w:lang w:val="en-US"/>
        </w:rPr>
        <w:t>II</w:t>
      </w:r>
      <w:r w:rsidRPr="00612B70">
        <w:rPr>
          <w:b/>
          <w:bCs/>
          <w:szCs w:val="24"/>
        </w:rPr>
        <w:t>.1</w:t>
      </w:r>
      <w:r w:rsidRPr="00612B70">
        <w:rPr>
          <w:b/>
          <w:bCs/>
          <w:i/>
          <w:szCs w:val="24"/>
        </w:rPr>
        <w:t> </w:t>
      </w:r>
      <w:r w:rsidRPr="00612B70">
        <w:rPr>
          <w:b/>
          <w:bCs/>
          <w:szCs w:val="24"/>
        </w:rPr>
        <w:t>ОБЩИЕ ХАРАКТЕРИСТИКИ ИННОВАЦИОННОГО ОБРАЗОВАТЕЛЬНОГО ПРОЕКТА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567"/>
          <w:tab w:val="left" w:pos="1134"/>
        </w:tabs>
        <w:rPr>
          <w:color w:val="000000"/>
          <w:szCs w:val="24"/>
        </w:rPr>
      </w:pPr>
      <w:r w:rsidRPr="00612B70">
        <w:rPr>
          <w:color w:val="000000"/>
          <w:szCs w:val="24"/>
        </w:rPr>
        <w:t>Наименование инновационного образовательного проекта организации-соискателя.</w:t>
      </w:r>
      <w:r w:rsidRPr="00612B70">
        <w:rPr>
          <w:color w:val="000000"/>
          <w:vertAlign w:val="superscript"/>
        </w:rPr>
        <w:footnoteReference w:id="2"/>
      </w:r>
      <w:r w:rsidRPr="00612B70">
        <w:rPr>
          <w:color w:val="000000"/>
          <w:szCs w:val="24"/>
        </w:rPr>
        <w:t xml:space="preserve"> Тематика инновационного образовательного проекта, определенная организацией-соискателем.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color w:val="000000"/>
          <w:szCs w:val="24"/>
        </w:rPr>
      </w:pPr>
      <w:r w:rsidRPr="00612B70">
        <w:rPr>
          <w:color w:val="000000"/>
          <w:szCs w:val="24"/>
        </w:rPr>
        <w:t>Инновационная образовательная платформа «Психолого-педагогический конвергентор»</w:t>
      </w:r>
    </w:p>
    <w:p w:rsidR="00612B70" w:rsidRPr="00612B70" w:rsidRDefault="00612B70" w:rsidP="00612B70">
      <w:pPr>
        <w:numPr>
          <w:ilvl w:val="0"/>
          <w:numId w:val="1"/>
        </w:numPr>
        <w:rPr>
          <w:szCs w:val="24"/>
        </w:rPr>
      </w:pPr>
      <w:r w:rsidRPr="00612B70">
        <w:rPr>
          <w:szCs w:val="24"/>
        </w:rPr>
        <w:t>Направление инновационной деятельности, определенное заказчиком в соответствии с нормативным правовым актом Минобрнауки России</w:t>
      </w:r>
      <w:r w:rsidRPr="00612B70">
        <w:rPr>
          <w:vertAlign w:val="superscript"/>
        </w:rPr>
        <w:footnoteReference w:id="3"/>
      </w:r>
      <w:r w:rsidRPr="00612B70">
        <w:rPr>
          <w:szCs w:val="24"/>
        </w:rPr>
        <w:t xml:space="preserve"> и мероприятиями государственных программ, направленными на модернизацию и инновационное развитие системы образования с учетом национальных целей развития Российской Федерации, определенных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 Область деятельности инновационного проекта.</w:t>
      </w:r>
    </w:p>
    <w:p w:rsidR="00612B70" w:rsidRPr="00612B70" w:rsidRDefault="00612B70" w:rsidP="00612B70">
      <w:pPr>
        <w:ind w:firstLine="0"/>
        <w:rPr>
          <w:szCs w:val="24"/>
        </w:rPr>
      </w:pPr>
      <w:r w:rsidRPr="00612B70">
        <w:rPr>
          <w:szCs w:val="24"/>
        </w:rPr>
        <w:t>Разработка, апробация и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деятельность, в том числе с использованием ресурсов негосударственного сектора.</w:t>
      </w:r>
    </w:p>
    <w:p w:rsidR="00612B70" w:rsidRPr="00612B70" w:rsidRDefault="00612B70" w:rsidP="00612B70">
      <w:pPr>
        <w:ind w:left="349" w:firstLine="0"/>
        <w:rPr>
          <w:szCs w:val="24"/>
          <w:u w:val="single"/>
        </w:rPr>
      </w:pPr>
      <w:r w:rsidRPr="00612B70">
        <w:rPr>
          <w:szCs w:val="24"/>
          <w:u w:val="single"/>
        </w:rPr>
        <w:t>Приоритетные области деятельности инновационного проекта:</w:t>
      </w:r>
    </w:p>
    <w:p w:rsidR="00612B70" w:rsidRPr="00612B70" w:rsidRDefault="00612B70" w:rsidP="00612B70">
      <w:pPr>
        <w:ind w:left="349" w:firstLine="0"/>
      </w:pPr>
      <w:r w:rsidRPr="00612B70">
        <w:rPr>
          <w:szCs w:val="24"/>
        </w:rPr>
        <w:t>- педагогическое образование;</w:t>
      </w:r>
    </w:p>
    <w:p w:rsidR="00612B70" w:rsidRPr="00612B70" w:rsidRDefault="00612B70" w:rsidP="00612B70">
      <w:pPr>
        <w:ind w:left="349" w:firstLine="0"/>
        <w:rPr>
          <w:szCs w:val="24"/>
        </w:rPr>
      </w:pPr>
      <w:r w:rsidRPr="00612B70">
        <w:rPr>
          <w:szCs w:val="24"/>
        </w:rPr>
        <w:t>- информатика, цифровизация.</w:t>
      </w:r>
    </w:p>
    <w:p w:rsidR="00612B70" w:rsidRPr="00612B70" w:rsidRDefault="00612B70" w:rsidP="00612B70">
      <w:pPr>
        <w:numPr>
          <w:ilvl w:val="0"/>
          <w:numId w:val="1"/>
        </w:numPr>
        <w:rPr>
          <w:szCs w:val="24"/>
        </w:rPr>
      </w:pPr>
      <w:bookmarkStart w:id="0" w:name="_Hlk114639939"/>
      <w:r w:rsidRPr="00612B70">
        <w:rPr>
          <w:szCs w:val="24"/>
        </w:rPr>
        <w:t>Цель (цели) инновационного образовательного проекта.</w:t>
      </w:r>
    </w:p>
    <w:p w:rsidR="00612B70" w:rsidRPr="00612B70" w:rsidRDefault="00612B70" w:rsidP="00612B70">
      <w:pPr>
        <w:rPr>
          <w:szCs w:val="24"/>
        </w:rPr>
      </w:pPr>
      <w:r w:rsidRPr="00612B70">
        <w:rPr>
          <w:szCs w:val="24"/>
        </w:rPr>
        <w:t xml:space="preserve">Разработка, апробация и внедрение технологии конвергентной подготовки студентов вуза педагогических и непедагогических направлений к командному решению новых практикоориентированных задач в процессе создания востребованных междисциплинарных </w:t>
      </w:r>
      <w:r w:rsidRPr="00612B70">
        <w:rPr>
          <w:szCs w:val="24"/>
        </w:rPr>
        <w:lastRenderedPageBreak/>
        <w:t xml:space="preserve">проектов в области сопровождения обучающихся с разными образовательными потребностями. </w:t>
      </w:r>
    </w:p>
    <w:p w:rsidR="00612B70" w:rsidRPr="00612B70" w:rsidRDefault="00612B70" w:rsidP="00612B70">
      <w:pPr>
        <w:rPr>
          <w:szCs w:val="24"/>
        </w:rPr>
      </w:pPr>
      <w:r w:rsidRPr="00612B70">
        <w:rPr>
          <w:szCs w:val="24"/>
        </w:rPr>
        <w:t>Обеспечить развитие у будущих выпускников вуза интегративных практических компетенций в сфере командного создания образовательных проектов и их реализации в процессе обучения и воспитания детей с разными образовательными потребностями;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r w:rsidRPr="00612B70">
        <w:rPr>
          <w:szCs w:val="24"/>
        </w:rPr>
        <w:t xml:space="preserve">Задача (задачи) инновационного образовательного проекта: 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t>-создать организационные условия в университете для обеспечения совместной (конвергентной) подготовки студентов вуза педагогических и непедагогических направлений;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t xml:space="preserve">- разработать конвергентный подход и программно-методическое обеспечение его реализации в ходе практической подготовки студентов вуза педагогических и непедагогических направлений; 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t>- разработать содержания интегративных дисциплин для совместного формирования у обучающихся разных направлений подготовки системныхзнаний о ребенке как развивающемся и образующемся субъекте;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t>- разработать новые форматы профессиональной кооперации с работодателями и выпускниками для их участия в подготовке профессионально и личностно эффективного будущего педагога и психолога;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t>- создать виртуальный психолого-педагогический ХАБ образовательных проектов студентов педагогических и непедагогических направлений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r w:rsidRPr="00612B70">
        <w:rPr>
          <w:szCs w:val="24"/>
        </w:rPr>
        <w:t>Основная идея (идеи) инновационного образовательного проекта.</w:t>
      </w:r>
    </w:p>
    <w:p w:rsidR="00612B70" w:rsidRPr="00612B70" w:rsidRDefault="00612B70" w:rsidP="00612B70">
      <w:pPr>
        <w:tabs>
          <w:tab w:val="left" w:pos="993"/>
        </w:tabs>
        <w:rPr>
          <w:szCs w:val="24"/>
        </w:rPr>
      </w:pPr>
      <w:r w:rsidRPr="00612B70">
        <w:rPr>
          <w:szCs w:val="24"/>
        </w:rPr>
        <w:t>Анонсируемая технология конвергентной подготовки обучающихся вуза педагогических и непедагогических направлений ориентирована на формирование, развитие и практическое применение системы междисциплинарного знания о ребенке в процессе обучения командному взаимодействию будущих педагогов и психологов.</w:t>
      </w:r>
    </w:p>
    <w:p w:rsidR="00612B70" w:rsidRPr="00612B70" w:rsidRDefault="00612B70" w:rsidP="00612B70">
      <w:pPr>
        <w:rPr>
          <w:rFonts w:eastAsia="Calibri"/>
          <w:szCs w:val="24"/>
        </w:rPr>
      </w:pPr>
      <w:r w:rsidRPr="00612B70">
        <w:rPr>
          <w:rFonts w:eastAsia="Calibri"/>
          <w:szCs w:val="24"/>
        </w:rPr>
        <w:t xml:space="preserve">Проект направлен на создание комплекса организационных, программно-методических, информационных, кадровых и иных условий для разработки и реализации технологии </w:t>
      </w:r>
      <w:r w:rsidRPr="00612B70">
        <w:rPr>
          <w:szCs w:val="24"/>
        </w:rPr>
        <w:t xml:space="preserve">совместной (конвергентной) подготовки студентов вуза </w:t>
      </w:r>
      <w:bookmarkStart w:id="1" w:name="_Hlk115004912"/>
      <w:r w:rsidRPr="00612B70">
        <w:rPr>
          <w:szCs w:val="24"/>
        </w:rPr>
        <w:t xml:space="preserve">педагогических и непедагогических направлений </w:t>
      </w:r>
      <w:bookmarkEnd w:id="1"/>
      <w:r w:rsidRPr="00612B70">
        <w:rPr>
          <w:szCs w:val="24"/>
        </w:rPr>
        <w:t>к командному решению новых практикоориентированных профессиональных задач в разных образовательных средах в процессе создания востребованных практикой междисциплинарных проектов.</w:t>
      </w:r>
    </w:p>
    <w:p w:rsidR="00612B70" w:rsidRPr="00612B70" w:rsidRDefault="00612B70" w:rsidP="00612B70">
      <w:pPr>
        <w:rPr>
          <w:szCs w:val="24"/>
        </w:rPr>
      </w:pPr>
      <w:r w:rsidRPr="00612B70">
        <w:rPr>
          <w:szCs w:val="24"/>
        </w:rPr>
        <w:t xml:space="preserve">Проект предполагает обеспечение совместного освоения студентами педагогических и непедагогических направлений подготовки уникального сочетания практических компетенций, получаемых на междисциплинарной основе, что достигается освоением интегративной современной системойзнаний и его коллегиального применения для </w:t>
      </w:r>
      <w:r w:rsidRPr="00612B70">
        <w:rPr>
          <w:szCs w:val="24"/>
        </w:rPr>
        <w:lastRenderedPageBreak/>
        <w:t>выработки и внедрения в образование оригинальных проектных решений актуальных проблем современной школы.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ab/>
        <w:t>Инновационная образовательная платформа «Психолого-педагогический конвергентор» - это уникальный  способ обеспечить совместную практическую подготовку студентов педагогических и непедагогических направлений, к эффективному проектному взаимодействию на этапе вузовской подготовки, а также междисциплинарное взаимодействие преподавателей вуза, работодателей и выпускников для постижения конвергентных эффектов в практической подготовке студентов к  эффективному командному проектированию  в разных образовательных средах.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 xml:space="preserve">В рамках проекта будет разработана, нормативно и программно-методически обеспечена и   внедрена технология совместной (конвергентной) подготовки студентов педагогических и непедагогических направлений, предполагающая следующие изменения в традиционной практике: 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 содержательные изменения: обогащение учебных планов по разным направлениям подготовки дисциплинами, в том числе, факультативными, имеющим междисциплинарный характер и их реализация в совместном формате подготовки; разработка содержания дисциплин и практик для решения конкретных запросов образовательных организаций, которые выступают в качестве заказчиков разработки определенных проектных решений в области сопровождения обучающихся с разными образовательными потребностями;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 организационные изменения – трансформация, определяющая переход от традиционной практики автономного освоения дисциплин и раздельного прохождения практик студентами разных направлений к их конвергентной (совместной) подготовке к профессиональной деятельности в сфере образования.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rFonts w:eastAsia="Calibri"/>
          <w:szCs w:val="24"/>
        </w:rPr>
        <w:t>Тем самым проект предполагает развитие интереса к образовательной деятельности у студентов как педагогических, так и непедагогических направлений подготовки, содействуя формированию эффективных проектных команд, получению реального командного опыта профессионального проектного взаимодействия в поле современного образования.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rFonts w:eastAsia="Calibri"/>
          <w:szCs w:val="24"/>
        </w:rPr>
      </w:pPr>
      <w:r w:rsidRPr="00612B70">
        <w:rPr>
          <w:rFonts w:eastAsia="Calibri"/>
          <w:szCs w:val="24"/>
        </w:rPr>
        <w:t xml:space="preserve">На первом этапе проект будет апробирован в   рамках направлений подготовки 44.03.01 Педагогическое образование 44.03.02 Психолого-педагогическое образование; 44.03.03 Специальное (дефектологическое) образование; 44.03.05 Педагогическое образование с двумя профилями подготовки; 37.03. 01 Психология.  На втором этапе он будет масштабирован на направлениях подготовки 05.03.06 Экология и природопользование, 39.03.02 Социальная работа, 40.03.01 Юриспруденция, 49.03.01 Физическая деятельность, 54.03.01 Дизайн, 31.05.01 Лечебное дело. На третьем этапе проект приобретет </w:t>
      </w:r>
      <w:r w:rsidRPr="00612B70">
        <w:rPr>
          <w:rFonts w:eastAsia="Calibri"/>
          <w:szCs w:val="24"/>
        </w:rPr>
        <w:lastRenderedPageBreak/>
        <w:t>межуниверситетский масштаб путем создания межуниверситетских сетевых команд с использованием в том числе дистанционных технологий.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r w:rsidRPr="00612B70">
        <w:rPr>
          <w:szCs w:val="24"/>
        </w:rPr>
        <w:t>Период реализации инновационного образовательного проекта 2023-2026 гг .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r w:rsidRPr="00612B70">
        <w:rPr>
          <w:szCs w:val="24"/>
        </w:rPr>
        <w:t>Обоснование актуальности выполнения инновационного образовательного проекта:</w:t>
      </w:r>
    </w:p>
    <w:p w:rsidR="00612B70" w:rsidRPr="00612B70" w:rsidRDefault="00612B70" w:rsidP="00612B70">
      <w:pPr>
        <w:tabs>
          <w:tab w:val="left" w:pos="993"/>
          <w:tab w:val="left" w:pos="1701"/>
        </w:tabs>
        <w:ind w:left="709" w:firstLine="0"/>
        <w:rPr>
          <w:i/>
        </w:rPr>
      </w:pPr>
      <w:r w:rsidRPr="00612B70">
        <w:rPr>
          <w:i/>
          <w:szCs w:val="24"/>
        </w:rPr>
        <w:t xml:space="preserve">основание выбора тематики: </w:t>
      </w:r>
      <w:bookmarkStart w:id="2" w:name="_Hlk114637028"/>
    </w:p>
    <w:p w:rsidR="00612B70" w:rsidRPr="00612B70" w:rsidRDefault="00612B70" w:rsidP="00612B70">
      <w:pPr>
        <w:numPr>
          <w:ilvl w:val="0"/>
          <w:numId w:val="2"/>
        </w:numPr>
        <w:tabs>
          <w:tab w:val="left" w:pos="993"/>
          <w:tab w:val="left" w:pos="1701"/>
        </w:tabs>
      </w:pPr>
      <w:r w:rsidRPr="00612B70">
        <w:rPr>
          <w:szCs w:val="24"/>
        </w:rPr>
        <w:t xml:space="preserve">анонсируемый образовательный проект </w:t>
      </w:r>
      <w:bookmarkEnd w:id="2"/>
      <w:r w:rsidRPr="00612B70">
        <w:rPr>
          <w:szCs w:val="24"/>
        </w:rPr>
        <w:t xml:space="preserve">рассматривается в контексте НБИКС конвергенции, отражающей </w:t>
      </w:r>
      <w:r w:rsidRPr="00612B70">
        <w:t>важнейшие технологии современности (нанотехнологии, биотехнологии, информационные, когнитивные и социальные технологии), синергийно взаимодействующие, дополняющие и усиливающие друг друга, создающие инновационные, системные и чрезвычайно мощные средства преобразования (эволюции) человека (трансформации природы человека) и земной цивилизации. Если рассматривать НБИКС-конвергенцию как основу социального прогресса, то важнейшие её аспекты, безусловно, связаны в первую очередь с конвергенцией психолого-педагогических и социальных (в том числе образовательных) технологий.</w:t>
      </w:r>
    </w:p>
    <w:p w:rsidR="00612B70" w:rsidRPr="00612B70" w:rsidRDefault="00612B70" w:rsidP="00612B70">
      <w:pPr>
        <w:tabs>
          <w:tab w:val="left" w:pos="993"/>
          <w:tab w:val="left" w:pos="1701"/>
        </w:tabs>
      </w:pPr>
      <w:r w:rsidRPr="00612B70">
        <w:t>Конвергенция образования инициирует его развитие за счёт взаимного влияния (и проникновения характерных особенностей) педагогических, психологических, социальных технологий друг на друга, являющихся основой формирования -психолого-педагогических практик для изучения различных учебных предметов и совмещенных предметных областей.</w:t>
      </w:r>
    </w:p>
    <w:p w:rsidR="00612B70" w:rsidRPr="00612B70" w:rsidRDefault="00612B70" w:rsidP="00612B70">
      <w:pPr>
        <w:numPr>
          <w:ilvl w:val="0"/>
          <w:numId w:val="2"/>
        </w:numPr>
        <w:tabs>
          <w:tab w:val="left" w:pos="993"/>
          <w:tab w:val="left" w:pos="1701"/>
        </w:tabs>
        <w:rPr>
          <w:szCs w:val="24"/>
        </w:rPr>
      </w:pPr>
      <w:r w:rsidRPr="00612B70">
        <w:t xml:space="preserve">соответствие критериям и показателям субъекта инновационной деятельности, интегрированности площадки в инновационную инфраструктуру региона/отраслив соответствии с мероприятиями государственных программ,направленных </w:t>
      </w:r>
      <w:r w:rsidRPr="00612B70">
        <w:br/>
        <w:t>на модернизацию и инновационное развитие системы образования с учетом национальных целей развития Российской Федерации, определенных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года», участником которых является Министерство наукии высшего образования Российской Федерации;</w:t>
      </w:r>
    </w:p>
    <w:p w:rsidR="00612B70" w:rsidRPr="00612B70" w:rsidRDefault="00612B70" w:rsidP="00612B70">
      <w:pPr>
        <w:tabs>
          <w:tab w:val="left" w:pos="993"/>
          <w:tab w:val="left" w:pos="1701"/>
        </w:tabs>
      </w:pPr>
      <w:r w:rsidRPr="00612B70">
        <w:rPr>
          <w:szCs w:val="24"/>
        </w:rPr>
        <w:t xml:space="preserve">- </w:t>
      </w:r>
      <w:r w:rsidRPr="00612B70">
        <w:rPr>
          <w:i/>
          <w:szCs w:val="24"/>
        </w:rPr>
        <w:t xml:space="preserve">новизна, инновационность предлагаемых решений </w:t>
      </w:r>
      <w:r w:rsidRPr="00612B70">
        <w:rPr>
          <w:i/>
        </w:rPr>
        <w:t>и их преимущества перед существующими аналогами и традиционными подходами при реализации образовательной деятельности</w:t>
      </w:r>
      <w:r w:rsidRPr="00612B70">
        <w:t>:</w:t>
      </w:r>
    </w:p>
    <w:bookmarkEnd w:id="0"/>
    <w:p w:rsidR="00612B70" w:rsidRPr="00612B70" w:rsidRDefault="00612B70" w:rsidP="00612B70">
      <w:pPr>
        <w:ind w:firstLine="567"/>
        <w:rPr>
          <w:rFonts w:eastAsia="Calibri"/>
          <w:szCs w:val="24"/>
        </w:rPr>
      </w:pPr>
      <w:r w:rsidRPr="00612B70">
        <w:rPr>
          <w:rFonts w:eastAsia="Calibri"/>
          <w:szCs w:val="24"/>
        </w:rPr>
        <w:t>Технология конвергентной подготовки, обеспечивающая интеграцию наук, позволит:</w:t>
      </w:r>
    </w:p>
    <w:p w:rsidR="00612B70" w:rsidRPr="00612B70" w:rsidRDefault="00612B70" w:rsidP="00612B70">
      <w:pPr>
        <w:ind w:firstLine="567"/>
        <w:rPr>
          <w:rFonts w:eastAsia="Calibri"/>
          <w:szCs w:val="24"/>
        </w:rPr>
      </w:pPr>
      <w:r w:rsidRPr="00612B70">
        <w:rPr>
          <w:rFonts w:eastAsia="Calibri"/>
          <w:szCs w:val="24"/>
        </w:rPr>
        <w:lastRenderedPageBreak/>
        <w:t>– совершенствовать теорию и создать практику совместной подготовки студентов педагогических и непедагогических направлений подготовки в направлении командного профессионального взаимодействия на этапе их обучения в вузе;</w:t>
      </w:r>
    </w:p>
    <w:p w:rsidR="00612B70" w:rsidRPr="00612B70" w:rsidRDefault="00612B70" w:rsidP="00612B70">
      <w:pPr>
        <w:rPr>
          <w:rFonts w:eastAsia="Calibri"/>
          <w:szCs w:val="24"/>
        </w:rPr>
      </w:pPr>
      <w:r w:rsidRPr="00612B70">
        <w:rPr>
          <w:rFonts w:eastAsia="Calibri"/>
          <w:szCs w:val="24"/>
        </w:rPr>
        <w:t>- разработать и апробировать методики совместного обучения студентов педагогических и непедагогических направлений подготовки, способных к командной профессиональной образовательной деятельности в процессе сопровождения обучающихся с разными образовательными потребностями.</w:t>
      </w:r>
    </w:p>
    <w:p w:rsidR="00612B70" w:rsidRPr="00612B70" w:rsidRDefault="00612B70" w:rsidP="00612B70">
      <w:pPr>
        <w:tabs>
          <w:tab w:val="left" w:pos="993"/>
        </w:tabs>
        <w:rPr>
          <w:szCs w:val="24"/>
        </w:rPr>
      </w:pPr>
      <w:r w:rsidRPr="00612B70">
        <w:rPr>
          <w:rFonts w:eastAsia="Calibri"/>
          <w:szCs w:val="24"/>
        </w:rPr>
        <w:tab/>
        <w:t>Новизна и инновационность предлагаемых в рамках проекта решений заключается в том, что впервые создается технология и интегративное содержание совместной (конвергентной) подготовки студентов педагогических и непедагогических направлений, которая позволит им освоить интегративные компетенции командного проектного взаимодействия</w:t>
      </w:r>
      <w:r w:rsidRPr="00612B70">
        <w:rPr>
          <w:szCs w:val="24"/>
        </w:rPr>
        <w:t xml:space="preserve"> в сфере создания образовательных проектов и их реализации в разных образовательных средах. Тем самым трансформируется традиционный автономный подход к вузовской подготовке студентов педагогических и непедагогических направлений в векторе конвергенции теории и практики содержания и методики высшего образования.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r w:rsidRPr="00612B70">
        <w:rPr>
          <w:szCs w:val="24"/>
        </w:rPr>
        <w:t>Область практического использования и применения результата(ов) инновационного образовательного проекта организации-соискателя с указанием целевой аудитории.</w:t>
      </w:r>
    </w:p>
    <w:p w:rsidR="00612B70" w:rsidRPr="00612B70" w:rsidRDefault="00612B70" w:rsidP="00612B70">
      <w:pPr>
        <w:tabs>
          <w:tab w:val="left" w:pos="993"/>
        </w:tabs>
        <w:rPr>
          <w:szCs w:val="24"/>
        </w:rPr>
      </w:pPr>
      <w:r w:rsidRPr="00612B70">
        <w:rPr>
          <w:szCs w:val="24"/>
        </w:rPr>
        <w:tab/>
        <w:t>Инновационная образовательная платформа «Психолого-педагогический конвергентор» будет способствовать трансформации подготовки студентов к эффективной профессиональной деятельности в процессе сопровождения обучающихся с разными образовательными потребностями. Он позволит создать конвергентные проектные команды и базу оригинальных проектных решений, востребованных работодателями, а также будет способствовать внедрению инновационных форм сетевого взаимодействия университетов в рамках развития педагогического образования.</w:t>
      </w:r>
    </w:p>
    <w:p w:rsidR="00612B70" w:rsidRPr="00612B70" w:rsidRDefault="00612B70" w:rsidP="00612B70">
      <w:pPr>
        <w:tabs>
          <w:tab w:val="left" w:pos="993"/>
        </w:tabs>
        <w:rPr>
          <w:szCs w:val="24"/>
        </w:rPr>
      </w:pPr>
      <w:r w:rsidRPr="00612B70">
        <w:rPr>
          <w:szCs w:val="24"/>
        </w:rPr>
        <w:tab/>
        <w:t>Результаты инновационного проекта будут способствовать повышению   качества педагогического образования за счет усиления его практической ориентированности и интегративности осваиваемых студентами компетенций, что обеспечит им успешную адаптацию и закрепление в профессии и последующий профессиональный рост выпускников.  Образовательные организации, в свою очередь, получат современные педагогические кадры, способные командно создавать и внедрять эффективные проектные решения актуальных образовательных проблем. При этом повышается конкурентоспособность и эффективность профессиональной деятельности выпускника.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lastRenderedPageBreak/>
        <w:tab/>
        <w:t xml:space="preserve">Таким образом, проект способен решить задачи, поставленные в Концепции развития педагогического образования и позитивно повлиять на качество образования детей с разными образовательными потребностями, подростков и молодежи. 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color w:val="0070C0"/>
          <w:szCs w:val="24"/>
        </w:rPr>
        <w:tab/>
      </w:r>
      <w:r w:rsidRPr="00612B70">
        <w:rPr>
          <w:szCs w:val="24"/>
        </w:rPr>
        <w:t>Основные целевые группы, на которые направлен проект:</w:t>
      </w:r>
    </w:p>
    <w:p w:rsidR="00612B70" w:rsidRPr="00612B70" w:rsidRDefault="00612B70" w:rsidP="00612B70">
      <w:pPr>
        <w:tabs>
          <w:tab w:val="left" w:pos="993"/>
        </w:tabs>
        <w:ind w:firstLine="0"/>
        <w:rPr>
          <w:szCs w:val="24"/>
        </w:rPr>
      </w:pPr>
      <w:r w:rsidRPr="00612B70">
        <w:rPr>
          <w:szCs w:val="24"/>
        </w:rPr>
        <w:t xml:space="preserve">Молодежь в возрасте от 14 до 35 лет: обучающиеся общеобразовательных организаций общего образования, в том числе, потенциальные абитуриенты, студенты; научно-педагогические работники вуза, работодатели, выпускники. 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bookmarkStart w:id="3" w:name="_Hlk108107818"/>
      <w:r w:rsidRPr="00612B70">
        <w:rPr>
          <w:szCs w:val="24"/>
        </w:rPr>
        <w:t>Материалы, презентующие инновационный образовательный проект организации-соискателя (видеоролик, презентации, публикации и др.) при их наличии.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</w:rPr>
      </w:pPr>
      <w:r w:rsidRPr="00612B70">
        <w:rPr>
          <w:szCs w:val="24"/>
          <w:lang w:eastAsia="en-US" w:bidi="en-US"/>
        </w:rPr>
        <w:t>Кузьмичева, Т. В. Интегративный подход к подготовке педагогов и психологов для работы с младшими школьниками с ЗПР в условиях инклюзивного образования: диссертация … доктора педагогических наук: 13.00.03 / Кузьмичева Т. В. – Москва, 2020. – 245 с.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Кохичко, А.Н. Основные подходы к содержанию начального общего образования: проблемы и перспективы / А. Н. Кохичко// Филологическое образование в период детства, 2019. - № 26. - С. 196-206.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Кохичко, А.Н. Развитие понятия «Функциональная грамотность» в отечественной теории и практике / А.А. Ковцун, А.Н. Кохичко// Цели и ценности современного образования. Материалы Всероссийской научно-практической конференции с международным участием / отв. ред. В.Э. Черник. – Мурманск: МАГУ, 2022. - С. 13-19.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Левитес, Д.Г. Для чего нужна школа в XXI веке? / Д.Г. Левитес // Народное образование. – 2019. – № 4 (1475). – С. 47-58.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Левитес, Д.Г. Педагогика здравого смысла / Д. Г. Левитес// Народное образование. 2020. № 2 (1479). С. 20-32.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Левитес, Д.Г. Педагогические технологии: учебник / Д.Г. Левитес. – Москва: ИНФРА-М. – 2019. — 403 с.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Левитес, Д.Г. Принцип дидактического кольца как регулятор целеполагания в обучении/ Д. Г. Левитес // Педагогика. 2021. Т. 85. № 9. С. 52-60.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Левитес, Д. Г. Таксономия объектов теоретической педагогики как методологическое основание проектирования в сфере образования (дихотомический подход) / Д. Г. Левитес // Педагогика. – 2021. – Т. 85. – № 2. – С. 24-34.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Левитес, Д. Г. О доступности качественного общего образования в арктическом регионе / Д. Г. Левитес, А. А. Пунанцев // Педагогика. – 2020. – № 5. – С. 40-47.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Левитес, Д.Г. Чему может научить школа в XXI веке? / Д.Г. Левитес // Народное образование. – 2019. – № 5 (1476). – С. 16–26.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lastRenderedPageBreak/>
        <w:t>Левитес, Д.Г. Школа сегодня: декларации и реальность / Д.Г. Левитес, В.В. Левитес,  В.Э. Черник // Педагогика. – 2019. – Т. 83. – № 8. – С. 33– 44.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Митина, Е. Г. Развитие логических универсальных учебных действий обучающихся на уроках биологии / Е. Г. Митина, А. Г. Подола // Цели и ценности современного образования : материалы Всероссийской научно-практической конференции с международным участием, Мурманск, 08–10 апреля 2020 года. – Мурманск: Мурманский арктический государственный университет, 2020. – С. 134-139.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Пунанцев, А. А. Доступность качественного общего образования в Арктическом регионе: факторы, проблемы и возможные решения / А. А. Пунанцев // Проблемы Арктического региона: труды XVIII Международной научной конференции студентов и аспирантов, Мурманск, 15–16 мая 2019 года. – Мурманск: Кольский научный центр Российской академии наук, 2019. – С. 79-84. – DOI 10.25702/KSC.978.5.91137.409.9.79-84.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Пунанцев, А. А. К проблеме доступности качественного общего образования в российской Арктике: оценка условий реализации образовательных программ / А. А. Пунанцев, Д. Г. Левитес // Перспективы науки и образования. – 2022. – № 4(58). – С. 706-725. – DOI 10.32744/pse.2022.4.41.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Пунанцев, А. А. Тенденции развития арктического сегмента Российской системы общего образования / А. А. Пунанцев // Актуальные вопросы образования в XXI веке : материалы Всероссийской научно-практической конференции, Мурманск, 24–26 марта 2020 года / отв. ред. Т.В. Белевских. – Мурманск: Мурманский арктический государственный университет, 2020. – С. 200-204.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Туканова, Л. Е. Моделирование на уроках математики в начальной школе / Л. Е. Туканова, Я. А. Пичугина // Цели и ценности современного образования: материалы Всероссийской научно-практической конференции с международным участием, Мурманск, 08–10 апреля 2020 года. – Мурманск: Мурманский арктический государственный университет, 2020. – С. 120-124.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Туканова, Л. Е. Развитие креативного мышления у младших школьников средствами творческих заданий / Л. Е. Туканова, А. Д. Ульяновская // Цели и ценности современного образования: материалы Всероссийской научно-практической конференции с международным участием, Мурманск, 01–30 апреля 2021 года / Отв. редактор В. Э. Черник. – Мурманск: Мурманский арктический государственный университет, 2022. – С. 148-152.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 xml:space="preserve">Туканова, Л. Е. Роль дидактических заданий по математике в развитии эвристического мышления младших школьников / Л. Е. Туканова, Г. А. Белякова // Цели и ценности современного образования : Материалы Всероссийской научно-практической конференции с международным участием, Мурманск, 04–05 апреля 2019 года / Отв. ред. В.Э. </w:t>
      </w:r>
      <w:r w:rsidRPr="00612B70">
        <w:rPr>
          <w:szCs w:val="24"/>
          <w:lang w:bidi="en-US"/>
        </w:rPr>
        <w:lastRenderedPageBreak/>
        <w:t>Черник. – Мурманск: Мурманский арктический государственный университет, 2019. – С. 176-180.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Черник, В. Э. О стилевой компетентности педагога как условии совершенствования математического образования / В. Э. Черник, Л. А. Чернюк // Наука и школа. – 2021. – № 2. – С. 153-161. – DOI 10.31862/1819-463X-2021-2-153-161.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val="en-US" w:bidi="en-US"/>
        </w:rPr>
        <w:t xml:space="preserve">Afonkina, I.; Chernik, V.; Kuzmicheva, T. Encounters in and with Summer Camps — Happy Childhood, Alternative Bildung, or What?   </w:t>
      </w:r>
      <w:r w:rsidRPr="00612B70">
        <w:rPr>
          <w:szCs w:val="24"/>
          <w:lang w:bidi="en-US"/>
        </w:rPr>
        <w:t>(Встречи в летних лагерях и с ними - счастливое детство, альтернативное образование или что?) // Educ. Sci. 2021, 11, 567. https://doi.org/10.3390/educsci11100567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val="en-US" w:bidi="en-US"/>
        </w:rPr>
      </w:pPr>
      <w:r w:rsidRPr="00612B70">
        <w:rPr>
          <w:szCs w:val="24"/>
          <w:lang w:val="en-US" w:bidi="en-US"/>
        </w:rPr>
        <w:t xml:space="preserve">Chernik V., Afonkina J., Kuzmicheva T. Explorations Across National Borders: Wor(l)ding Differences Together / V. Chernik, J. Afonkina, T. Kuzmicheva [et al.] // Qualitative Inquiry. – 2019. – No </w:t>
      </w:r>
      <w:r w:rsidRPr="00612B70">
        <w:rPr>
          <w:szCs w:val="24"/>
          <w:lang w:bidi="en-US"/>
        </w:rPr>
        <w:t>б</w:t>
      </w:r>
      <w:r w:rsidRPr="00612B70">
        <w:rPr>
          <w:szCs w:val="24"/>
          <w:lang w:val="en-US" w:bidi="en-US"/>
        </w:rPr>
        <w:t>/</w:t>
      </w:r>
      <w:r w:rsidRPr="00612B70">
        <w:rPr>
          <w:szCs w:val="24"/>
          <w:lang w:bidi="en-US"/>
        </w:rPr>
        <w:t>н</w:t>
      </w:r>
      <w:r w:rsidRPr="00612B70">
        <w:rPr>
          <w:szCs w:val="24"/>
          <w:lang w:val="en-US" w:bidi="en-US"/>
        </w:rPr>
        <w:t>. – DOI 10.1177/1077800419879186.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val="en-US" w:bidi="en-US"/>
        </w:rPr>
      </w:pPr>
      <w:r w:rsidRPr="00612B70">
        <w:rPr>
          <w:szCs w:val="24"/>
          <w:lang w:val="en-US" w:bidi="en-US"/>
        </w:rPr>
        <w:t>Chernik, V.; Afonkina, I.; Kuzmicheva, T. Pedagogy of Happiness: A Russian View (</w:t>
      </w:r>
      <w:r w:rsidRPr="00612B70">
        <w:rPr>
          <w:szCs w:val="24"/>
          <w:lang w:bidi="en-US"/>
        </w:rPr>
        <w:t>Педагогикасчастья</w:t>
      </w:r>
      <w:r w:rsidRPr="00612B70">
        <w:rPr>
          <w:szCs w:val="24"/>
          <w:lang w:val="en-US" w:bidi="en-US"/>
        </w:rPr>
        <w:t xml:space="preserve">: </w:t>
      </w:r>
      <w:r w:rsidRPr="00612B70">
        <w:rPr>
          <w:szCs w:val="24"/>
          <w:lang w:bidi="en-US"/>
        </w:rPr>
        <w:t>российскийвзгляд</w:t>
      </w:r>
      <w:r w:rsidRPr="00612B70">
        <w:rPr>
          <w:szCs w:val="24"/>
          <w:lang w:val="en-US" w:bidi="en-US"/>
        </w:rPr>
        <w:t xml:space="preserve">) // Educ. Sci. 2021, 11, 503. </w:t>
      </w:r>
      <w:hyperlink r:id="rId7" w:history="1">
        <w:r w:rsidRPr="00612B70">
          <w:rPr>
            <w:color w:val="0000FF"/>
            <w:u w:val="single"/>
            <w:lang w:val="en-US" w:bidi="en-US"/>
          </w:rPr>
          <w:t>https://doi.org/10.3390/educsci11090503</w:t>
        </w:r>
      </w:hyperlink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val="en-US" w:bidi="en-US"/>
        </w:rPr>
      </w:pPr>
      <w:r w:rsidRPr="00612B70">
        <w:rPr>
          <w:szCs w:val="24"/>
          <w:lang w:val="en-US" w:bidi="en-US"/>
        </w:rPr>
        <w:t>Chernik, V. What is hidden behind the «Hidden education» // Materials of the International Conference “Scientific research of the SCO countries: synergy and integration” - Reports in English (September 27-28, 2018. Beijing, PRC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val="en-US" w:bidi="en-US"/>
        </w:rPr>
      </w:pPr>
      <w:r w:rsidRPr="00612B70">
        <w:rPr>
          <w:szCs w:val="24"/>
          <w:lang w:val="en-US" w:bidi="en-US"/>
        </w:rPr>
        <w:t xml:space="preserve">Kokhichko A.N. Concept and Episteme as Basic Concepts of Native Language Methodology // Bioscience Biotechnology Research Communications. Special Issue Volume 13 Number (9) On Technical, Educational and Management Sciences, 2020. – </w:t>
      </w:r>
      <w:r w:rsidRPr="00612B70">
        <w:rPr>
          <w:szCs w:val="24"/>
          <w:lang w:bidi="en-US"/>
        </w:rPr>
        <w:t>Р</w:t>
      </w:r>
      <w:r w:rsidRPr="00612B70">
        <w:rPr>
          <w:szCs w:val="24"/>
          <w:lang w:val="en-US" w:bidi="en-US"/>
        </w:rPr>
        <w:t>. 86-91.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val="en-US" w:bidi="en-US"/>
        </w:rPr>
      </w:pPr>
      <w:r w:rsidRPr="00612B70">
        <w:rPr>
          <w:szCs w:val="24"/>
          <w:lang w:val="en-US" w:bidi="en-US"/>
        </w:rPr>
        <w:t xml:space="preserve">Kokhichko, Andrey N. Comparing the Effectiveness of Massive Open Online Course (MOOC) and Flipped Instruction on EFL Learners’Reading Comprehension / Al Ayub Ahmed Alim, Kumar Tribhuwan, Iksan Muhammad, Subrahmanyam Satya, Andrey N. Kokhichko, Hussein Ali Muneam, MhaibesTuama Hussein, Sadat Mousavi Movahede // Hindawi Education Research International. – V. 2022 Article ID 6543920, 9 pages https://doi.org/10.1155/2022/6543920.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val="en-US" w:bidi="en-US"/>
        </w:rPr>
        <w:t>Kokhichko, Andrey N. “Speech act” as a teaching method, reflecting the moral side of students speech behaviour / Andrey N. Kokhichko // Journal of Positive School Psychology. - 2022. - V. 6. - Issue 1. - P. 47-52. DOI</w:t>
      </w:r>
      <w:r w:rsidRPr="00612B70">
        <w:rPr>
          <w:szCs w:val="24"/>
          <w:lang w:bidi="en-US"/>
        </w:rPr>
        <w:t>: 10.47602/</w:t>
      </w:r>
      <w:r w:rsidRPr="00612B70">
        <w:rPr>
          <w:szCs w:val="24"/>
          <w:lang w:val="en-US" w:bidi="en-US"/>
        </w:rPr>
        <w:t>jpsp</w:t>
      </w:r>
      <w:r w:rsidRPr="00612B70">
        <w:rPr>
          <w:szCs w:val="24"/>
          <w:lang w:bidi="en-US"/>
        </w:rPr>
        <w:t>.</w:t>
      </w:r>
      <w:r w:rsidRPr="00612B70">
        <w:rPr>
          <w:szCs w:val="24"/>
          <w:lang w:val="en-US" w:bidi="en-US"/>
        </w:rPr>
        <w:t>v</w:t>
      </w:r>
      <w:r w:rsidRPr="00612B70">
        <w:rPr>
          <w:szCs w:val="24"/>
          <w:lang w:bidi="en-US"/>
        </w:rPr>
        <w:t>6</w:t>
      </w:r>
      <w:r w:rsidRPr="00612B70">
        <w:rPr>
          <w:szCs w:val="24"/>
          <w:lang w:val="en-US" w:bidi="en-US"/>
        </w:rPr>
        <w:t>i</w:t>
      </w:r>
      <w:r w:rsidRPr="00612B70">
        <w:rPr>
          <w:szCs w:val="24"/>
          <w:lang w:bidi="en-US"/>
        </w:rPr>
        <w:t>1.285.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Кузьмичева, Т. В., Афонькина, Ю. А., Морозова, Д.А. Психолого-педагогическая оценка индивидуализации образовательной среды в условиях инклюзивного образования: коллективная монография / Т. В. Кузьмичева, Ю. А. Афонькина, Д. А. Морозова. - Красноярск: Общество с ограниченной ответственностью «Научно-инновационный центр», 2021. – 208 с.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lastRenderedPageBreak/>
        <w:t xml:space="preserve">Афонькина, Ю.А., Кузьмичева, Т.В., Морозова, Д.А. Инклюзивное профессиональное образование: социально-личностные и социально-экономические эффекты: коллективная монография / Ю. А. Афонькина, Т. В. Кузьмичева, Д. А. Морозова. – Красноярск: Научно-инновационный центр, 2021. – 128 с. 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Кузьмичева, Т.В. Освоение профессиональных компетенций будущими педагогами и психологами в ходе совместной подготовки в вузе / И. А. Коробейников, Т. В. Кузьмичева // Высшее образование в России. – 2019. - № 6. – С. 97 – 106.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Афонькина, Ю.А., Кузьмичева, Т.В., Морозова, Д.А. Теоретико-методологические основы инклюзивного профессионального образования: коллективная монография / Ю. А. Афонькина, Т. В. Кузьмичева, Д. А. Морозова. - Красноярск: Общество с ограниченной ответственностью «Научно-инновационный центр»,2018. – 142 с.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Кузьмичева, Т. В. Анализ готовности педагогов к реализации ФГОС начального общего образования обучающихся с ЗПР / Т. В. Кузьмичева // Дефектология. – 2017. - № 5. – С. 62 – 69.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Кузьмичева, Т. В. Механизмы индивидуализации образовательной среды в условиях инклюзии / Т. В. Кузьмичева, Ю. А. Афонькина // Наука и школа. – 2020. - № 6. – С. 158 – 164.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Кузьмичева, Т.В. Новая парадигма повышения квалификации педагогов: индивидуализация в инклюзивном образовании / Т. В. Кузьмичева, Ю. А. Афонькина // Научное обеспечение системы повышения квалификации кадров. – 2021. - № 4 (49). – С. 135 – 145.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Афонькина, Ю. А. Социальные проблемы инклюзивного образования лиц с ОВЗ, инвалидностью: монография / Ю. А. Афонькина. – Мурманск: МАГУ, 2018. – 108 с.</w:t>
      </w:r>
    </w:p>
    <w:p w:rsidR="00612B70" w:rsidRPr="00612B70" w:rsidRDefault="00612B70" w:rsidP="00612B70">
      <w:pPr>
        <w:tabs>
          <w:tab w:val="left" w:pos="851"/>
          <w:tab w:val="left" w:pos="993"/>
        </w:tabs>
        <w:rPr>
          <w:szCs w:val="24"/>
          <w:lang w:bidi="en-US"/>
        </w:rPr>
      </w:pPr>
      <w:r w:rsidRPr="00612B70">
        <w:rPr>
          <w:szCs w:val="24"/>
          <w:lang w:bidi="en-US"/>
        </w:rPr>
        <w:t>Кузьмичева, Т. В., Афонькина, Ю. А., Морозова, Д. А. Индивидуализация в инклюзивном образовании: методология и педагогические инструменты: коллективная монография/ Т. В. Кузьмичева, Ю. А. Афонькина, Д. А. Морозова. – Красноярск: Общество с ограниченной ответственностью «Научно-инновационный центр», 2020. – 112 с.</w:t>
      </w:r>
    </w:p>
    <w:p w:rsidR="00612B70" w:rsidRPr="00612B70" w:rsidRDefault="00612B70" w:rsidP="00612B70">
      <w:pPr>
        <w:tabs>
          <w:tab w:val="left" w:pos="851"/>
          <w:tab w:val="left" w:pos="993"/>
        </w:tabs>
        <w:ind w:firstLine="0"/>
        <w:rPr>
          <w:color w:val="000000"/>
          <w:szCs w:val="24"/>
        </w:rPr>
      </w:pPr>
      <w:r w:rsidRPr="00612B70">
        <w:rPr>
          <w:color w:val="0070C0"/>
          <w:szCs w:val="24"/>
        </w:rPr>
        <w:tab/>
      </w:r>
      <w:r w:rsidRPr="00612B70">
        <w:rPr>
          <w:color w:val="000000"/>
          <w:szCs w:val="24"/>
        </w:rPr>
        <w:t>Кобзева, О. В. Особенности мотивации младших подростков с нарушениями развития/ О. В. Кобзева, Н. В. Ерохова// Ученые записки университета им. П.Ф. Лесгафта. – 2020. - № 10 (188). – С. 496 – 500.</w:t>
      </w:r>
    </w:p>
    <w:p w:rsidR="00612B70" w:rsidRPr="00612B70" w:rsidRDefault="00612B70" w:rsidP="00612B70">
      <w:pPr>
        <w:tabs>
          <w:tab w:val="left" w:pos="851"/>
          <w:tab w:val="left" w:pos="993"/>
        </w:tabs>
        <w:ind w:firstLine="0"/>
        <w:rPr>
          <w:color w:val="0070C0"/>
          <w:szCs w:val="24"/>
        </w:rPr>
      </w:pPr>
    </w:p>
    <w:bookmarkEnd w:id="3"/>
    <w:p w:rsidR="00612B70" w:rsidRPr="00612B70" w:rsidRDefault="00612B70" w:rsidP="00612B70">
      <w:pPr>
        <w:numPr>
          <w:ilvl w:val="0"/>
          <w:numId w:val="1"/>
        </w:numPr>
        <w:tabs>
          <w:tab w:val="left" w:pos="993"/>
        </w:tabs>
        <w:rPr>
          <w:szCs w:val="24"/>
        </w:rPr>
      </w:pPr>
      <w:r w:rsidRPr="00612B70">
        <w:rPr>
          <w:szCs w:val="24"/>
        </w:rPr>
        <w:t>Планируемое ресурсное обеспечение организации-соискателя.</w:t>
      </w:r>
    </w:p>
    <w:p w:rsidR="00612B70" w:rsidRPr="00612B70" w:rsidRDefault="00612B70" w:rsidP="00612B70">
      <w:pPr>
        <w:numPr>
          <w:ilvl w:val="1"/>
          <w:numId w:val="1"/>
        </w:numPr>
        <w:tabs>
          <w:tab w:val="left" w:pos="993"/>
          <w:tab w:val="left" w:pos="1418"/>
        </w:tabs>
        <w:rPr>
          <w:szCs w:val="24"/>
        </w:rPr>
      </w:pPr>
      <w:r w:rsidRPr="00612B70">
        <w:rPr>
          <w:szCs w:val="24"/>
        </w:rPr>
        <w:t>Финансовое обеспечение реализации инновационного образовательного проекта организации-соискателя</w:t>
      </w:r>
    </w:p>
    <w:p w:rsidR="00612B70" w:rsidRPr="00612B70" w:rsidRDefault="00612B70" w:rsidP="00612B70">
      <w:pPr>
        <w:tabs>
          <w:tab w:val="left" w:pos="993"/>
          <w:tab w:val="left" w:pos="1418"/>
        </w:tabs>
        <w:ind w:left="709" w:firstLine="0"/>
        <w:rPr>
          <w:color w:val="0070C0"/>
          <w:szCs w:val="24"/>
        </w:rPr>
      </w:pPr>
    </w:p>
    <w:tbl>
      <w:tblPr>
        <w:tblStyle w:val="af"/>
        <w:tblW w:w="0" w:type="auto"/>
        <w:tblLook w:val="04A0"/>
      </w:tblPr>
      <w:tblGrid>
        <w:gridCol w:w="562"/>
        <w:gridCol w:w="2977"/>
        <w:gridCol w:w="3682"/>
        <w:gridCol w:w="2408"/>
      </w:tblGrid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70C0"/>
                <w:szCs w:val="24"/>
              </w:rPr>
            </w:pPr>
            <w:r w:rsidRPr="00612B70">
              <w:rPr>
                <w:color w:val="000000"/>
              </w:rPr>
              <w:lastRenderedPageBreak/>
              <w:t>№ п/п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</w:rPr>
              <w:t>Источник финансирования реализации инновационного образовательного проекта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</w:rPr>
              <w:t xml:space="preserve">Планируемые статьи расходов </w:t>
            </w:r>
            <w:r w:rsidRPr="00612B70">
              <w:rPr>
                <w:color w:val="000000"/>
              </w:rPr>
              <w:br/>
              <w:t>при реализации инновационного образовательного проекта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</w:rPr>
              <w:t>Сумма, тыс. рублей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1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  <w:u w:val="single"/>
              </w:rPr>
              <w:t>Расходы на издательско-полиграфические услуги</w:t>
            </w:r>
            <w:r w:rsidRPr="00612B70">
              <w:rPr>
                <w:iCs/>
                <w:szCs w:val="24"/>
              </w:rPr>
              <w:t>, в т.ч.: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научное редактирование программ, учебных пособий, методических рекомендаций и пр. по обеспечению конвергенции психолого-педагогических и социальных наук, технологий при подготовке студентов вуза педагогических и непедагогических направлений;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разработка макета программ, учебных пособий, методических рекомендаций и пр. по обеспечению конвергенции психолого-педагогических и социальных наук, технологий при подготовке студентов вуза педагогических и непедагогических направлений;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t>- тиражирование программ, учебных пособий, методических рекомендаций и пр. по обеспечению конвергенции психолого-педагогических и социальных наук, технологий при подготовке студентов вуза педагогических и непедагогических направлений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400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2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u w:val="single"/>
              </w:rPr>
              <w:t>Расходы на оплату услуг экспертов, специалистов и организаторов проведения образовательных мероприятий</w:t>
            </w:r>
            <w:r w:rsidRPr="00612B70">
              <w:t xml:space="preserve"> (включая услуги формирования сценариев мероприятий; организации трансфера гостей; сопровождения мероприятий; привлечения экспертных лиц к инновационной образовательной платформе и пр.) в рамках образовательного процесса МАГУ по совершенствованию психолого-педагогической теории и практики конвергентной подготовки будущих педагогов и психологов в направлении командного </w:t>
            </w:r>
            <w:r w:rsidRPr="00612B70">
              <w:lastRenderedPageBreak/>
              <w:t>профессионального взаимодействия на этапе их обучения в вузе, повышения квалификации учителей начальных классов, педагогов, психологов, коррекционных педагогов, специальных психологов и пр. в рамках анонсируемого проекта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300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u w:val="single"/>
              </w:rPr>
              <w:t xml:space="preserve">Расходы на оплату аренды учебных аудиторий, компьютерных классов, конференц-залов и пр. </w:t>
            </w:r>
            <w:r w:rsidRPr="00612B70">
              <w:t>для проведения мероприятий в рамках образовательного процесса МАГУ по совершенствованию психолого-педагогической теории и практики конвергентной подготовки будущих педагогов и психологов в направлении командного профессионального взаимодействия на этапе их обучения в вузе, повышения квалификации учителей начальных классов, педагогов, психологов, коррекционных педагогов, специальных психологов и пр. в рамках анонсируемого проекта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300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4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  <w:u w:val="single"/>
              </w:rPr>
            </w:pPr>
            <w:r w:rsidRPr="00612B70">
              <w:rPr>
                <w:iCs/>
                <w:szCs w:val="24"/>
                <w:u w:val="single"/>
              </w:rPr>
              <w:t>Расходы на разработку, техническую поддержку и сервисное обслуживание интерактивной инновационной образовательной платформы «Психолого-педагогический конвергентор», в т.ч.: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информирование (систематизацию и учет актуальных для работы и реализации кейсов, фильтрации мероприятий, размещения информационных поводов иного назначения на смежные темы);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сервис взаимодействия (организация платформы инициирования мероприятий и взаимодействия между организаторами, партнерами, участниками и др.);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 xml:space="preserve">- сбор данных; 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краудфандинг;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lastRenderedPageBreak/>
              <w:t>- покупку и подключение к web-сайту домена и хостинга;</w:t>
            </w:r>
            <w:r w:rsidRPr="00612B70">
              <w:rPr>
                <w:iCs/>
                <w:szCs w:val="24"/>
              </w:rPr>
              <w:br/>
              <w:t xml:space="preserve">- техническую поддержку (работоспособность) web-сайта; </w:t>
            </w:r>
            <w:r w:rsidRPr="00612B70">
              <w:rPr>
                <w:iCs/>
                <w:szCs w:val="24"/>
              </w:rPr>
              <w:br/>
              <w:t>- оплату услуг по сервисному обслуживанию;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 xml:space="preserve">- организацию платформы дистанционного взаимодействия междисциплинарных команд; 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t>- включение в платформу программного обеспечения для проведения видеоконференций и пр.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1500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  <w:u w:val="single"/>
              </w:rPr>
              <w:t>Расходы на приобретение оргтехники,</w:t>
            </w:r>
            <w:r w:rsidRPr="00612B70">
              <w:rPr>
                <w:iCs/>
                <w:szCs w:val="24"/>
              </w:rPr>
              <w:t xml:space="preserve"> в т.ч: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ноутбук (4 ед.);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оптическая мышь (4 ед.);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видеокамера (1 ед.);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микрофон (1 ед.);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диктофон (1 ед.);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принтер (1 ед.);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  <w:lang w:val="en-US"/>
              </w:rPr>
              <w:t xml:space="preserve">- </w:t>
            </w:r>
            <w:r w:rsidRPr="00612B70">
              <w:rPr>
                <w:iCs/>
                <w:szCs w:val="24"/>
              </w:rPr>
              <w:t>проектор</w:t>
            </w:r>
            <w:r w:rsidRPr="00612B70">
              <w:rPr>
                <w:iCs/>
                <w:szCs w:val="24"/>
                <w:lang w:val="en-US"/>
              </w:rPr>
              <w:t xml:space="preserve"> (1 </w:t>
            </w:r>
            <w:r w:rsidRPr="00612B70">
              <w:rPr>
                <w:iCs/>
                <w:szCs w:val="24"/>
              </w:rPr>
              <w:t>ед</w:t>
            </w:r>
            <w:r w:rsidRPr="00612B70">
              <w:rPr>
                <w:iCs/>
                <w:szCs w:val="24"/>
                <w:lang w:val="en-US"/>
              </w:rPr>
              <w:t>.)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800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6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  <w:lang w:val="en-US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u w:val="single"/>
              </w:rPr>
              <w:t>Расходы на приобретение расходных материалов</w:t>
            </w:r>
            <w:r w:rsidRPr="00612B70">
              <w:t xml:space="preserve"> (бумаги для печати, картриджей и пр.) и </w:t>
            </w:r>
            <w:r w:rsidRPr="00612B70">
              <w:rPr>
                <w:u w:val="single"/>
              </w:rPr>
              <w:t xml:space="preserve">канцелярских принадлежностей </w:t>
            </w:r>
            <w:r w:rsidRPr="00612B70">
              <w:t>(ручек, карандашей, маркеров и пр.)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200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7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  <w:u w:val="single"/>
              </w:rPr>
              <w:t>Расходы на оплату услуг разработки дизайна и визуального ряда инновационной образовательной платформы «Психолого-педагогический конвергентор»,</w:t>
            </w:r>
            <w:r w:rsidRPr="00612B70">
              <w:rPr>
                <w:iCs/>
                <w:szCs w:val="24"/>
              </w:rPr>
              <w:t xml:space="preserve"> в т.ч.: 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 xml:space="preserve">- разработка фирменного стиля и логотипа инновационной образовательной платформы; 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- разработка брендбука инновационной образовательной платформы;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t>– разработка макетов полиграфической платформы фирменного стиля проекта для оформления массовых мероприятий реализации проектов, презентаций, анонсирования и пр. инновационной образовательной платформы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500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8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u w:val="single"/>
              </w:rPr>
              <w:t>Расходы на оплату услуг рекламы</w:t>
            </w:r>
            <w:r w:rsidRPr="00612B70">
              <w:t xml:space="preserve"> инновационной образовательной платформы </w:t>
            </w:r>
            <w:r w:rsidRPr="00612B70">
              <w:lastRenderedPageBreak/>
              <w:t>«Психолого-педагогический конвергентор» в средствах массовой информации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250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Собственные средства вуза</w:t>
            </w:r>
          </w:p>
        </w:tc>
        <w:tc>
          <w:tcPr>
            <w:tcW w:w="368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u w:val="single"/>
              </w:rPr>
              <w:t xml:space="preserve">Расходы на оплату услуг участников сопровождения и технической поддержки функционала </w:t>
            </w:r>
            <w:r w:rsidRPr="00612B70">
              <w:t>образовательной платформы «Психолого-педагогический конвергентор»</w:t>
            </w:r>
          </w:p>
        </w:tc>
        <w:tc>
          <w:tcPr>
            <w:tcW w:w="2408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1500</w:t>
            </w:r>
          </w:p>
        </w:tc>
      </w:tr>
    </w:tbl>
    <w:p w:rsidR="00612B70" w:rsidRPr="00612B70" w:rsidRDefault="00612B70" w:rsidP="00612B70">
      <w:pPr>
        <w:tabs>
          <w:tab w:val="left" w:pos="993"/>
          <w:tab w:val="left" w:pos="1418"/>
        </w:tabs>
        <w:spacing w:line="240" w:lineRule="auto"/>
        <w:ind w:firstLine="0"/>
        <w:rPr>
          <w:color w:val="0070C0"/>
          <w:szCs w:val="24"/>
        </w:rPr>
      </w:pPr>
    </w:p>
    <w:p w:rsidR="00612B70" w:rsidRPr="00612B70" w:rsidRDefault="00612B70" w:rsidP="00612B70">
      <w:pPr>
        <w:numPr>
          <w:ilvl w:val="1"/>
          <w:numId w:val="1"/>
        </w:numPr>
        <w:tabs>
          <w:tab w:val="left" w:pos="993"/>
          <w:tab w:val="left" w:pos="1418"/>
          <w:tab w:val="left" w:pos="1560"/>
        </w:tabs>
        <w:rPr>
          <w:szCs w:val="24"/>
        </w:rPr>
      </w:pPr>
      <w:r w:rsidRPr="00612B70">
        <w:rPr>
          <w:szCs w:val="24"/>
        </w:rPr>
        <w:t xml:space="preserve">Кадровое обеспечение организации-соискателя при реализации инновационного образовательного проекта </w:t>
      </w:r>
      <w:r w:rsidRPr="00612B70">
        <w:t>с учетом повышения квалификации участников деятельности ИОП по новым направлениям развития инноватики в образовании, привлечения сотрудников организации в структуры МИП (малых инновационных предприятий) и сотрудников хозяйственных обществ к участию в деятельности площадки ИОП</w:t>
      </w:r>
    </w:p>
    <w:p w:rsidR="00612B70" w:rsidRPr="00612B70" w:rsidRDefault="00612B70" w:rsidP="00612B70">
      <w:pPr>
        <w:tabs>
          <w:tab w:val="left" w:pos="993"/>
          <w:tab w:val="left" w:pos="1418"/>
          <w:tab w:val="left" w:pos="1560"/>
        </w:tabs>
        <w:spacing w:line="240" w:lineRule="auto"/>
        <w:ind w:firstLine="0"/>
        <w:rPr>
          <w:color w:val="0070C0"/>
        </w:rPr>
      </w:pPr>
    </w:p>
    <w:tbl>
      <w:tblPr>
        <w:tblStyle w:val="af"/>
        <w:tblW w:w="0" w:type="auto"/>
        <w:tblLook w:val="04A0"/>
      </w:tblPr>
      <w:tblGrid>
        <w:gridCol w:w="523"/>
        <w:gridCol w:w="1704"/>
        <w:gridCol w:w="3156"/>
        <w:gridCol w:w="2189"/>
        <w:gridCol w:w="2283"/>
      </w:tblGrid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№ п/п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ФИО специалиста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Место работы, должность, ученая степень, ученое звание, сведения о повышении квалификации специалиста (при наличии)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Опыт работы специалиста в международных, федеральных и региональных проектах в сфере образования и науки за последние 5 лет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Функции специалиста в рамках реализации инновационного образовательного проекта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1.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Кузьмичева Татьяна Викторовна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директор Психолого-педагогического института, д-р пед. наук, доцент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-руководитель гранта РФФИ «Инклюзивные процессы в профессиональном образовании лиц с ОВЗ как фактор трансформации социально-экономического пространства Мурманской области» (2018-2020);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</w:rPr>
              <w:t>-руководитель с</w:t>
            </w:r>
            <w:r w:rsidRPr="00612B70">
              <w:rPr>
                <w:color w:val="000000"/>
                <w:szCs w:val="22"/>
                <w:shd w:val="clear" w:color="auto" w:fill="FFFFFF"/>
              </w:rPr>
              <w:t xml:space="preserve">оциального проекта «Инклюзивный город» (победитель конкурса социальных проектов </w:t>
            </w:r>
            <w:r w:rsidRPr="00612B70">
              <w:rPr>
                <w:color w:val="000000"/>
                <w:szCs w:val="22"/>
                <w:shd w:val="clear" w:color="auto" w:fill="FFFFFF"/>
              </w:rPr>
              <w:lastRenderedPageBreak/>
              <w:t>благотворительной программы ПАО «ГМК «Норильский никель» «Мир новых возможностей», номинация «Полюс добра»)(2019-2020);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-руководитель гранта РФФИ «Индивидуализация образовательной среды как фактор развития инклюзивных процессов в обучении и воспитании детей с ограниченными возможностями здоровья (ОВЗ), проживающих на городских и сельских территориях» (2020-2022);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студенческого регионального форума «Молодежный вектор Арктики» (2018-2022);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всероссийской научно-практической конференции «Актуальные психолого-педагогические проблемы и перспективы образования в современном обществе» (2022);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lastRenderedPageBreak/>
              <w:t>-организация и проведение программы профессиональной переподготовки «Менеджмент в образовании» (2021-2022)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>-формирование команды проекта и команды управления проектом;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-планирование, организация и контроль выполнения работ по достижению целей проекта с требуемыми качеством, затратами и в заданный срок;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-распределение ресурсов проекта и организация взаимодействия команды проекта в процессе его выполнения;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 xml:space="preserve">-организация </w:t>
            </w:r>
            <w:r w:rsidRPr="00612B70">
              <w:rPr>
                <w:iCs/>
                <w:color w:val="000000"/>
                <w:szCs w:val="22"/>
              </w:rPr>
              <w:lastRenderedPageBreak/>
              <w:t>взаимодействия и обеспечения всех необходимых коммуникационных связей с другими участниками проекта;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-учет фактических затрат ресурсов по исполнению проекта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2.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Левитес Дмитрий Григорьевич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профессор кафедры педагогики, д-р пед. наук, профессор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-руководитель научной педагогической школы «Автодидактика. Теория и практика конструирования собственных педагогических технологий»;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-организация и проведение всероссийской научно-практической конференции с международным участием «Цели и ценности современного образования» (2018-2021);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-руководитель гранта «Оценка уровня доступности качественного общего образования в территориальном образовательном сегменте (на примере Мурманской области)» (2020-2022);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-исполнитель программы профессиональной переподготовки «Менеджмент в образовании» (2021-2022);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 xml:space="preserve">-организация и </w:t>
            </w:r>
            <w:r w:rsidRPr="00612B70">
              <w:rPr>
                <w:color w:val="000000"/>
                <w:szCs w:val="22"/>
              </w:rPr>
              <w:lastRenderedPageBreak/>
              <w:t>проведение международной научно-практической конференции «Алексей Иванович Пискунов: Слово об Учителе» (2021)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>-подготовка образовательных программ и программ повышения компетенций участниками междисциплинарных команд;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-формирование и предоставление отчетности по проекту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3.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Черник Валерий Эдуардович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государственныйуниверситет, заведующий кафедрой педагогики, канд. пед. наук, доцент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-организация и проведение всероссийской научно-практической конференции с международным участием «Цели и ценности современного образования» (2018-2021);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студенческого регионального форума «Молодежный вектор Арктики» (2018-2022);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  <w:lang w:val="en-US"/>
              </w:rPr>
            </w:pPr>
            <w:r w:rsidRPr="00612B70">
              <w:rPr>
                <w:color w:val="000000"/>
                <w:szCs w:val="22"/>
                <w:shd w:val="clear" w:color="auto" w:fill="FFFFFF"/>
                <w:lang w:val="en-US"/>
              </w:rPr>
              <w:t>-</w:t>
            </w:r>
            <w:r w:rsidRPr="00612B70">
              <w:rPr>
                <w:color w:val="000000"/>
                <w:szCs w:val="22"/>
                <w:shd w:val="clear" w:color="auto" w:fill="FFFFFF"/>
              </w:rPr>
              <w:t>руководительгранта</w:t>
            </w:r>
            <w:r w:rsidRPr="00612B70">
              <w:rPr>
                <w:color w:val="000000"/>
                <w:szCs w:val="22"/>
                <w:shd w:val="clear" w:color="auto" w:fill="FFFFFF"/>
                <w:lang w:val="en-US"/>
              </w:rPr>
              <w:t xml:space="preserve"> «History of Pedagogy for Arctic Diversity and Peace» (2020);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программы профессиональной переподготовки «Менеджмент в образовании» (2021-2022);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 xml:space="preserve">-организация и проведение международной научно-практической конференции «Алексей Иванович </w:t>
            </w:r>
            <w:r w:rsidRPr="00612B70">
              <w:rPr>
                <w:color w:val="000000"/>
                <w:szCs w:val="22"/>
              </w:rPr>
              <w:lastRenderedPageBreak/>
              <w:t>Пискунов: Слово об Учителе» (2021);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-член редколлегии журнала «Наука и школе» (ВАК РФ)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>-подготовка образовательных программ и программ повышения компетенций участниками междисциплинарных команд;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-взаимодействие с партнерскими организациями;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-формирование и предоставление отчетности по проекту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rPr>
                <w:color w:val="0070C0"/>
                <w:szCs w:val="22"/>
              </w:rPr>
            </w:pP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Туканова Лариса Егоровна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доцент кафедры педагогики, канд. пед. наук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-организация и проведение всероссийской научно-практической конференции с международным участием «Цели и ценности современного образования» (2018-2021);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студенческого регионального форума «Молодежный вектор Арктики» (2018-2022);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-организация и проведение международной научно-практической конференции «Алексей Иванович Пискунов: Слово об Учителе» (2021)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-подготовка образовательных программ и программ повышения компетенций участниками междисциплинарных команд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5.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Пунанцев Артем Алексеевич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ассистент кафедры педагогики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-исполнитель гранта «Оценка уровня доступности качественного общего образования в территориальном образовательном сегменте (на примере Мурманской области)» (2020-2022);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 xml:space="preserve">-руководитель </w:t>
            </w:r>
            <w:r w:rsidRPr="00612B70">
              <w:rPr>
                <w:color w:val="000000"/>
                <w:szCs w:val="22"/>
              </w:rPr>
              <w:lastRenderedPageBreak/>
              <w:t>гранта «Анализ представлений родителей обучающихся о доступности качественного общего образования» (2021)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6.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Афонькина Юлия Александровна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заведующий кафедрой психологии и коррекционной педагогики, канд. психол. наук, доцент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-исполнитель гранта РФФИ «Инклюзивные процессы в профессиональном образовании лиц с ОВЗ как фактор трансформации социально-экономического пространства Мурманской области» (2018-2020);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</w:rPr>
              <w:t>-исполнитель с</w:t>
            </w:r>
            <w:r w:rsidRPr="00612B70">
              <w:rPr>
                <w:color w:val="000000"/>
                <w:szCs w:val="22"/>
                <w:shd w:val="clear" w:color="auto" w:fill="FFFFFF"/>
              </w:rPr>
              <w:t>оциального проекта «Инклюзивный город» (победитель конкурса социальных проектов благотворительной программы ПАО «ГМК «Норильский никель» «Мир новых возможностей», номинация «Полюс добра»)(2019-2020);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 xml:space="preserve">-исполнитель гранта РФФИ «Индивидуализация образовательной среды как фактор развития инклюзивных процессов в обучении </w:t>
            </w:r>
            <w:r w:rsidRPr="00612B70">
              <w:rPr>
                <w:color w:val="000000"/>
                <w:szCs w:val="22"/>
                <w:shd w:val="clear" w:color="auto" w:fill="FFFFFF"/>
              </w:rPr>
              <w:lastRenderedPageBreak/>
              <w:t>и воспитании детей с ограниченными возможностями здоровья (ОВЗ), проживающих на городских и сельских территориях» (2020-2022);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-руководитель гранта РНФ «Нетипичное» детство как социальный феномен в условиях развития инклюзивных процессов на территории Евро-Арктического региона России;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студенческого регионального форума «Молодежный вектор Арктики» (2018-2022);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всероссийской научно-практической конференции «Актуальные психолого-педагогические проблемы и перспективы образования в современном обществе» (2022)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>-подготовка образовательных программ и программ повышения компетенций участниками междисциплинарных команд;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-взаимодействие с партнерскими организациями;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-формирование и предоставление отчетности по проекту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7.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Кохичко Андрей Николаевич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профессор кафедры педагогики, д-р пед. наук, доцент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 xml:space="preserve">-руководитель методической школы «Актуальные проблемы теории и практики </w:t>
            </w:r>
            <w:r w:rsidRPr="00612B70">
              <w:rPr>
                <w:color w:val="000000"/>
                <w:szCs w:val="22"/>
              </w:rPr>
              <w:lastRenderedPageBreak/>
              <w:t>начального общего образования»;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-организация и проведение международной научно-практической конференции «Алексей Иванович Пискунов: Слово об Учителе» (2021);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-организация и проведение всероссийской научно-практической конференции с международным участием «Цели и ценности современного образования» (2018-2021);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 xml:space="preserve">- член рабочей группы по обновлению УМК с региональным содержанием для дошкольного и начального общего образования при Министерстве образования и науки МО; 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-член координационного совета по разработке и реализации Концепции региональной составляющей образовательных программ при Министерстве образования и науки МО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 xml:space="preserve">-подготовка образовательных программ и программ повышения компетенций </w:t>
            </w:r>
            <w:r w:rsidRPr="00612B70">
              <w:rPr>
                <w:iCs/>
                <w:color w:val="000000"/>
                <w:szCs w:val="22"/>
              </w:rPr>
              <w:lastRenderedPageBreak/>
              <w:t>участниками междисциплинарных команд;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-формирование и предоставление отчетности по проекту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8.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Митина Елена Гарисоновна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 xml:space="preserve">Мурманский арктический государственный университет, профессор </w:t>
            </w:r>
            <w:r w:rsidRPr="00612B70">
              <w:rPr>
                <w:color w:val="000000"/>
                <w:szCs w:val="22"/>
              </w:rPr>
              <w:lastRenderedPageBreak/>
              <w:t>кафедры педагогики, д-р пед. наук, доцент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 xml:space="preserve">- член редколлегии журнала ВАК РФ «Российская </w:t>
            </w:r>
            <w:r w:rsidRPr="00612B70">
              <w:rPr>
                <w:color w:val="000000"/>
                <w:szCs w:val="22"/>
              </w:rPr>
              <w:lastRenderedPageBreak/>
              <w:t>Арктика»;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 член координационного совета по разработке и реализации Концепции региональной составляющей образовательных программ при Министерстве образования и науки МО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 xml:space="preserve">-подготовка образовательных программ и </w:t>
            </w:r>
            <w:r w:rsidRPr="00612B70">
              <w:rPr>
                <w:iCs/>
                <w:color w:val="000000"/>
                <w:szCs w:val="22"/>
              </w:rPr>
              <w:lastRenderedPageBreak/>
              <w:t>программ повышения компетенций участниками междисциплинарных команд;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-формирование и предоставление отчетности по проекту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9.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Кобзева Ольга Владимировна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доцент кафедры психологии и коррекционной педагогики, канд. психол. наук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</w:rPr>
              <w:t>-исполнитель с</w:t>
            </w:r>
            <w:r w:rsidRPr="00612B70">
              <w:rPr>
                <w:color w:val="000000"/>
                <w:szCs w:val="22"/>
                <w:shd w:val="clear" w:color="auto" w:fill="FFFFFF"/>
              </w:rPr>
              <w:t>оциального проекта «Инклюзивный город» (победитель конкурса социальных проектов благотворительной программы ПАО «ГМК «Норильский никель» «Мир новых возможностей», номинация «Полюс добра») (2019-2020);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-организация и проведение студенческого регионального форума «Молодежный вектор Арктики» (2018-2022);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 xml:space="preserve">-организация и проведение всероссийской научно-практической конференции «Актуальные психолого-педагогические проблемы и перспективы </w:t>
            </w:r>
            <w:r w:rsidRPr="00612B70">
              <w:rPr>
                <w:color w:val="000000"/>
                <w:szCs w:val="22"/>
                <w:shd w:val="clear" w:color="auto" w:fill="FFFFFF"/>
              </w:rPr>
              <w:lastRenderedPageBreak/>
              <w:t>образования в современном обществе» (2022);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>-исполнитель программы профессиональной переподготовки «Менеджмент в образовании» (2021-2022)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>-подготовка образовательных программ и программ повышения компетенций участниками междисциплинарных команд;</w:t>
            </w:r>
          </w:p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t>-формирование и предоставление отчетности по проекту</w:t>
            </w:r>
          </w:p>
        </w:tc>
      </w:tr>
      <w:tr w:rsidR="00612B70" w:rsidRPr="00612B70" w:rsidTr="00D30DF3">
        <w:tc>
          <w:tcPr>
            <w:tcW w:w="562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lastRenderedPageBreak/>
              <w:t>10.</w:t>
            </w:r>
          </w:p>
        </w:tc>
        <w:tc>
          <w:tcPr>
            <w:tcW w:w="1701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Морозова Дарья Анатольевна</w:t>
            </w:r>
          </w:p>
        </w:tc>
        <w:tc>
          <w:tcPr>
            <w:tcW w:w="2127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Мурманский арктический государственный университет, доцент кафедры психологии и коррекционной педагогики</w:t>
            </w:r>
          </w:p>
        </w:tc>
        <w:tc>
          <w:tcPr>
            <w:tcW w:w="2976" w:type="dxa"/>
          </w:tcPr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612B70">
              <w:rPr>
                <w:color w:val="000000"/>
                <w:szCs w:val="22"/>
              </w:rPr>
              <w:t>-исполнитель гранта РФФИ «Инклюзивные процессы в профессиональном образовании лиц с ОВЗ как фактор трансформации социально-экономического пространства Мурманской области» (2018-2020);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</w:rPr>
              <w:t>-исполнитель с</w:t>
            </w:r>
            <w:r w:rsidRPr="00612B70">
              <w:rPr>
                <w:color w:val="000000"/>
                <w:szCs w:val="22"/>
                <w:shd w:val="clear" w:color="auto" w:fill="FFFFFF"/>
              </w:rPr>
              <w:t>оциального проекта «Инклюзивный город» (победитель конкурса социальных проектов благотворительной программы ПАО «ГМК «Норильский никель» «Мир новых возможностей», номинация «Полюс добра»);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612B70">
              <w:rPr>
                <w:color w:val="000000"/>
                <w:szCs w:val="22"/>
                <w:shd w:val="clear" w:color="auto" w:fill="FFFFFF"/>
              </w:rPr>
              <w:t xml:space="preserve">-исполнитель гранта РФФИ «Индивидуализация образовательной среды как фактор развития инклюзивных процессов в обучении и воспитании </w:t>
            </w:r>
            <w:r w:rsidRPr="00612B70">
              <w:rPr>
                <w:color w:val="000000"/>
                <w:szCs w:val="22"/>
                <w:shd w:val="clear" w:color="auto" w:fill="FFFFFF"/>
              </w:rPr>
              <w:lastRenderedPageBreak/>
              <w:t>детей с ограниченными возможностями здоровья (ОВЗ), проживающих на городских и сельских территориях» (2020-2022)</w:t>
            </w:r>
          </w:p>
        </w:tc>
        <w:tc>
          <w:tcPr>
            <w:tcW w:w="2263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iCs/>
                <w:color w:val="000000"/>
                <w:szCs w:val="22"/>
              </w:rPr>
            </w:pPr>
            <w:r w:rsidRPr="00612B70">
              <w:rPr>
                <w:iCs/>
                <w:color w:val="000000"/>
                <w:szCs w:val="22"/>
              </w:rPr>
              <w:lastRenderedPageBreak/>
              <w:t>-подготовка образовательных программ и программ повышения компетенций участниками междисциплинарных команд;</w:t>
            </w:r>
          </w:p>
          <w:p w:rsidR="00612B70" w:rsidRPr="00612B70" w:rsidRDefault="00612B70" w:rsidP="00612B70">
            <w:pPr>
              <w:tabs>
                <w:tab w:val="left" w:pos="993"/>
                <w:tab w:val="left" w:pos="1418"/>
                <w:tab w:val="left" w:pos="1560"/>
              </w:tabs>
              <w:spacing w:line="240" w:lineRule="auto"/>
              <w:ind w:firstLine="0"/>
              <w:jc w:val="left"/>
              <w:rPr>
                <w:color w:val="0070C0"/>
                <w:szCs w:val="22"/>
              </w:rPr>
            </w:pPr>
            <w:r w:rsidRPr="00612B70">
              <w:rPr>
                <w:color w:val="000000"/>
                <w:szCs w:val="22"/>
              </w:rPr>
              <w:t>-работа с партнерскими организациями</w:t>
            </w:r>
          </w:p>
        </w:tc>
      </w:tr>
    </w:tbl>
    <w:p w:rsidR="00612B70" w:rsidRPr="00612B70" w:rsidRDefault="00612B70" w:rsidP="00612B70">
      <w:pPr>
        <w:tabs>
          <w:tab w:val="left" w:pos="1134"/>
        </w:tabs>
        <w:ind w:firstLine="0"/>
        <w:rPr>
          <w:color w:val="0070C0"/>
          <w:szCs w:val="24"/>
        </w:rPr>
      </w:pPr>
    </w:p>
    <w:p w:rsidR="00612B70" w:rsidRPr="00612B70" w:rsidRDefault="00612B70" w:rsidP="00612B70">
      <w:pPr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rPr>
          <w:color w:val="000000"/>
          <w:szCs w:val="24"/>
        </w:rPr>
      </w:pPr>
      <w:r w:rsidRPr="00612B70">
        <w:rPr>
          <w:color w:val="000000"/>
          <w:szCs w:val="24"/>
        </w:rPr>
        <w:t xml:space="preserve">Нормативное правовое обеспечение при реализации инновационного образовательного проекта </w:t>
      </w:r>
      <w:r w:rsidRPr="00612B70">
        <w:rPr>
          <w:color w:val="000000"/>
        </w:rPr>
        <w:t>с учетом необходимости разработки локальных нормативно-правовых актов, регулирующих деятельность ИОП</w:t>
      </w:r>
    </w:p>
    <w:tbl>
      <w:tblPr>
        <w:tblStyle w:val="af"/>
        <w:tblW w:w="0" w:type="auto"/>
        <w:tblLook w:val="04A0"/>
      </w:tblPr>
      <w:tblGrid>
        <w:gridCol w:w="846"/>
        <w:gridCol w:w="2835"/>
        <w:gridCol w:w="5948"/>
      </w:tblGrid>
      <w:tr w:rsidR="00612B70" w:rsidRPr="00612B70" w:rsidTr="00D30DF3">
        <w:tc>
          <w:tcPr>
            <w:tcW w:w="846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 w:rsidRPr="00612B70"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 w:rsidRPr="00612B70">
              <w:rPr>
                <w:color w:val="000000"/>
              </w:rPr>
              <w:t>Наименование нормативного правового акта</w:t>
            </w:r>
          </w:p>
        </w:tc>
        <w:tc>
          <w:tcPr>
            <w:tcW w:w="594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 w:rsidRPr="00612B70">
              <w:rPr>
                <w:color w:val="000000"/>
              </w:rPr>
              <w:t>Краткое обоснование применения нормативного правового акта в рамках реализации инновационного образовательного проекта организации-соискателя</w:t>
            </w:r>
          </w:p>
        </w:tc>
      </w:tr>
      <w:tr w:rsidR="00612B70" w:rsidRPr="00612B70" w:rsidTr="00D30DF3">
        <w:tc>
          <w:tcPr>
            <w:tcW w:w="846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 w:rsidRPr="00612B70">
              <w:rPr>
                <w:color w:val="000000"/>
              </w:rPr>
              <w:t>1.</w:t>
            </w:r>
          </w:p>
        </w:tc>
        <w:tc>
          <w:tcPr>
            <w:tcW w:w="283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 xml:space="preserve">ФЗ № 273«Об образовании в Российской Федерации» от 29 декабря 2012 года (в последней редакции); </w:t>
            </w:r>
          </w:p>
        </w:tc>
        <w:tc>
          <w:tcPr>
            <w:tcW w:w="594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Используется понятийный аппарат, регламентированная структура образовательной программы</w:t>
            </w:r>
          </w:p>
        </w:tc>
      </w:tr>
      <w:tr w:rsidR="00612B70" w:rsidRPr="00612B70" w:rsidTr="00D30DF3">
        <w:tc>
          <w:tcPr>
            <w:tcW w:w="846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 w:rsidRPr="00612B70">
              <w:rPr>
                <w:color w:val="000000"/>
              </w:rPr>
              <w:t>2.</w:t>
            </w:r>
          </w:p>
        </w:tc>
        <w:tc>
          <w:tcPr>
            <w:tcW w:w="283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Государственная программа Российской Федерации «Развитие образования»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(в редакции постановления Правительства Российской Федерации от 21 мая 2020 г. № 720) утверждена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постановлением Правительства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Российской Федерации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от 26 декабря 2017 г. № 1642</w:t>
            </w:r>
          </w:p>
        </w:tc>
        <w:tc>
          <w:tcPr>
            <w:tcW w:w="594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Определение целевых ориентиров и механизмов обеспечения условий для обновления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российского общего образования,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соответствующего основным требованиям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современного инновационного, социально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ориентированного развития Российской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Федерации; содействие непрерывному повышению уровня профессионального мастерства и компетентности педагогов; обеспечение успеха каждого ребенка.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highlight w:val="yellow"/>
              </w:rPr>
            </w:pP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highlight w:val="yellow"/>
              </w:rPr>
            </w:pP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612B70" w:rsidRPr="00612B70" w:rsidTr="00D30DF3">
        <w:tc>
          <w:tcPr>
            <w:tcW w:w="846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 w:rsidRPr="00612B70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Распоряжение Правительства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Российской Федерации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от 24 июня 2022 г. № 1688-р «Концепция подготовки педагогических кадров для системы образования на период до 2030 года»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94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Определение цели и задач проекта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обеспечение единых подходов к осуществлению предметной, методической и психолого-педагогической подготовки будущих учителей;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612B70">
              <w:rPr>
                <w:color w:val="000000"/>
              </w:rPr>
              <w:t>обеспечение включенности образовательных организаций, реализующих программы подготовки педагогических кадров, в федеральную и региональную образовательную повестку, привлечение потенциальных работодателей, включая региональные системы образования, в систему подготовки педагогических кадров</w:t>
            </w:r>
          </w:p>
        </w:tc>
      </w:tr>
    </w:tbl>
    <w:p w:rsidR="00612B70" w:rsidRPr="00612B70" w:rsidRDefault="00612B70" w:rsidP="00612B70">
      <w:pPr>
        <w:tabs>
          <w:tab w:val="left" w:pos="567"/>
          <w:tab w:val="left" w:pos="1276"/>
          <w:tab w:val="left" w:pos="1418"/>
        </w:tabs>
        <w:spacing w:line="240" w:lineRule="auto"/>
        <w:ind w:firstLine="0"/>
        <w:rPr>
          <w:color w:val="000000"/>
        </w:rPr>
      </w:pPr>
    </w:p>
    <w:p w:rsidR="00612B70" w:rsidRPr="00612B70" w:rsidRDefault="00612B70" w:rsidP="00612B70">
      <w:pPr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rPr>
          <w:szCs w:val="24"/>
        </w:rPr>
      </w:pPr>
      <w:r w:rsidRPr="00612B70">
        <w:rPr>
          <w:szCs w:val="24"/>
        </w:rPr>
        <w:lastRenderedPageBreak/>
        <w:t>Организации-соисполнители инновационного образовательного проекта (организации-партнеры при реализации инновационного образовательного проекта)</w:t>
      </w:r>
    </w:p>
    <w:tbl>
      <w:tblPr>
        <w:tblStyle w:val="af"/>
        <w:tblW w:w="0" w:type="auto"/>
        <w:tblLook w:val="04A0"/>
      </w:tblPr>
      <w:tblGrid>
        <w:gridCol w:w="704"/>
        <w:gridCol w:w="4820"/>
        <w:gridCol w:w="4105"/>
      </w:tblGrid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iCs/>
                <w:color w:val="000000"/>
                <w:szCs w:val="24"/>
              </w:rPr>
            </w:pPr>
            <w:r w:rsidRPr="00612B70">
              <w:rPr>
                <w:iCs/>
                <w:color w:val="000000"/>
                <w:szCs w:val="24"/>
              </w:rPr>
              <w:t>№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70C0"/>
                <w:szCs w:val="24"/>
              </w:rPr>
            </w:pPr>
            <w:r w:rsidRPr="00612B70">
              <w:rPr>
                <w:color w:val="000000"/>
              </w:rPr>
              <w:t>п/п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70C0"/>
                <w:szCs w:val="24"/>
              </w:rPr>
            </w:pPr>
            <w:r w:rsidRPr="00612B70">
              <w:rPr>
                <w:color w:val="000000"/>
              </w:rPr>
              <w:t>Наименование организации-соисполнителя инновационного образовательного проекта (организации-партнера при реализации инновационного образовательного проекта)</w:t>
            </w: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70C0"/>
                <w:szCs w:val="24"/>
              </w:rPr>
            </w:pPr>
            <w:r w:rsidRPr="00612B70">
              <w:rPr>
                <w:color w:val="000000"/>
              </w:rPr>
              <w:t>Основные функции организации- соисполнителя инновационного образовательного проекта (организации-партнера при реализации инновационного образовательного проекта)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1.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МБОУ г. Мурманска «Средняя общеобразовательная школа № 5»</w:t>
            </w: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t>В процессе реализации проекта обеспечение проектными заданиями, определение базы для реализации проекта, включение представителей организации-партнера в состав команд, реализующих конвергентный подход при подготовке бакалавров, для консультаций, экспертной оценки и сопровождения проекта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2.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МБОУ г. Мурманска «Средняя общеобразовательным школа № 56»</w:t>
            </w: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t>В ходе реализации проекта обеспечение проектными заданиями, определение базы для реализации проекта, включение представителей организации-партнера в состав команд, реализующих конвергентный подход при подготовке бакалавров, для консультаций, экспертной оценки и сопровождения проекта.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3.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МБОУ г. Мурманска «Гимназия № 6»</w:t>
            </w: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t>В процессе реализации проекта обеспечение проектными заданиями, определение базы для реализации проекта, включение представителей организации-партнера в состав команд, реализующих конвергентный подход при подготовке бакалавров, для консультаций, экспертной оценки и сопровождения проекта.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4.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МБОУ «Общеобразовательная школа №7» г.Мончегорск;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</w:pPr>
            <w:r w:rsidRPr="00612B70">
              <w:t>В процессе реализации проекта обеспечение проектными заданиями, определение базы для реализации проекта, включение представителей организации-партнера в состав команд, реализующих конвергентный подход при подготовке бакалавров, для консультаций, экспертной оценки и сопровождения проекта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5.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МБОУ Терского района «Средняя общеобразовательная школа №4»;</w:t>
            </w: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</w:pPr>
            <w:r w:rsidRPr="00612B70">
              <w:t xml:space="preserve">В процессе реализации проекта обеспечение проектными заданиями, </w:t>
            </w:r>
            <w:r w:rsidRPr="00612B70">
              <w:lastRenderedPageBreak/>
              <w:t>определение базы для реализации проекта, включение представителей организации-партнера в состав команд, реализующих конвергентный подход при подготовке бакалавров, для консультаций, экспертной оценки и сопровождения проекта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lastRenderedPageBreak/>
              <w:t>6.</w:t>
            </w:r>
          </w:p>
        </w:tc>
        <w:tc>
          <w:tcPr>
            <w:tcW w:w="4820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612B70">
              <w:rPr>
                <w:color w:val="000000"/>
                <w:szCs w:val="24"/>
              </w:rPr>
              <w:t>МБОУ Кольская Средняя общеобразовательная школа №2 Кольского района Мурманской области</w:t>
            </w:r>
          </w:p>
        </w:tc>
        <w:tc>
          <w:tcPr>
            <w:tcW w:w="4105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  <w:tab w:val="left" w:pos="1418"/>
              </w:tabs>
              <w:spacing w:line="240" w:lineRule="auto"/>
              <w:ind w:firstLine="0"/>
            </w:pPr>
            <w:r w:rsidRPr="00612B70">
              <w:t>В процессе реализации проекта обеспечение проектными заданиями, определение базы для реализации проекта, включение представителей организации-партнера в состав команд, реализующих конвергентный подход при подготовке бакалавров, для консультаций, экспертной оценки и сопровождения проекта</w:t>
            </w:r>
          </w:p>
        </w:tc>
      </w:tr>
    </w:tbl>
    <w:p w:rsidR="00612B70" w:rsidRPr="00612B70" w:rsidRDefault="00612B70" w:rsidP="00612B70">
      <w:pPr>
        <w:tabs>
          <w:tab w:val="left" w:pos="567"/>
          <w:tab w:val="left" w:pos="1276"/>
          <w:tab w:val="left" w:pos="1418"/>
        </w:tabs>
        <w:ind w:firstLine="0"/>
        <w:rPr>
          <w:color w:val="0070C0"/>
          <w:szCs w:val="24"/>
        </w:rPr>
      </w:pPr>
    </w:p>
    <w:p w:rsidR="00612B70" w:rsidRPr="00612B70" w:rsidRDefault="00612B70" w:rsidP="00612B70">
      <w:pPr>
        <w:keepNext/>
        <w:keepLines/>
        <w:spacing w:before="240" w:after="120"/>
        <w:outlineLvl w:val="2"/>
        <w:rPr>
          <w:b/>
          <w:bCs/>
          <w:szCs w:val="24"/>
        </w:rPr>
      </w:pPr>
      <w:r w:rsidRPr="00612B70">
        <w:rPr>
          <w:b/>
          <w:bCs/>
          <w:szCs w:val="24"/>
          <w:lang w:val="en-US"/>
        </w:rPr>
        <w:t>II</w:t>
      </w:r>
      <w:r w:rsidRPr="00612B70">
        <w:rPr>
          <w:b/>
          <w:bCs/>
          <w:szCs w:val="24"/>
        </w:rPr>
        <w:t>.2 ОСНОВНЫЕ СВЕДЕНИЯ О РЕАЛИЗАЦИИ ОРГАНИЗАЦИЕЙ-СОИСКАТЕЛЕМ ИННОВАЦИОННОГО ОБРАЗОВАТЕЛЬНОГО ПРОЕКТА</w:t>
      </w:r>
    </w:p>
    <w:p w:rsidR="00612B70" w:rsidRPr="00612B70" w:rsidRDefault="00612B70" w:rsidP="00612B70">
      <w:pPr>
        <w:numPr>
          <w:ilvl w:val="0"/>
          <w:numId w:val="1"/>
        </w:numPr>
        <w:tabs>
          <w:tab w:val="left" w:pos="567"/>
          <w:tab w:val="left" w:pos="1134"/>
        </w:tabs>
        <w:spacing w:after="120"/>
        <w:rPr>
          <w:szCs w:val="24"/>
        </w:rPr>
      </w:pPr>
      <w:r w:rsidRPr="00612B70">
        <w:rPr>
          <w:szCs w:val="24"/>
        </w:rPr>
        <w:t xml:space="preserve">Программа мероприятий в рамках реализации инновационного образовательного проекта организацией-соискателем с учетом указания ожидаемых результатов по </w:t>
      </w:r>
      <w:r w:rsidRPr="00612B70">
        <w:t>разработке уникального продукта/технологии, проектирования и предоставления образовательных услуг на основе разработанного продукта/технологии</w:t>
      </w:r>
    </w:p>
    <w:tbl>
      <w:tblPr>
        <w:tblStyle w:val="af"/>
        <w:tblW w:w="9918" w:type="dxa"/>
        <w:tblLayout w:type="fixed"/>
        <w:tblLook w:val="04A0"/>
      </w:tblPr>
      <w:tblGrid>
        <w:gridCol w:w="540"/>
        <w:gridCol w:w="2396"/>
        <w:gridCol w:w="2554"/>
        <w:gridCol w:w="2443"/>
        <w:gridCol w:w="1985"/>
      </w:tblGrid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t>№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t>п/п</w:t>
            </w: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t>Мероприятие программы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rPr>
                <w:color w:val="000000"/>
              </w:rPr>
              <w:t>Описание требований, предъявляемых к работам по реализации мероприятий (функциональные, технические, качественные, эксплуатационные характеристики (при необходимости), спецификации и др.)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rPr>
                <w:color w:val="000000"/>
              </w:rPr>
              <w:t>Основные результаты реализации мероприятий программы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rPr>
                <w:color w:val="000000"/>
              </w:rPr>
              <w:t>Ожидаемые результаты инновационной деятельности</w:t>
            </w:r>
          </w:p>
        </w:tc>
      </w:tr>
      <w:tr w:rsidR="00612B70" w:rsidRPr="00612B70" w:rsidTr="00D30DF3">
        <w:tc>
          <w:tcPr>
            <w:tcW w:w="9918" w:type="dxa"/>
            <w:gridSpan w:val="5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t>2023 г.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Определение конкретных мероприятий и ожидаемых результатов. Подготовка плана реализации проекта. Подготовка нормативной и </w:t>
            </w:r>
            <w:r w:rsidRPr="00612B70">
              <w:rPr>
                <w:szCs w:val="22"/>
              </w:rPr>
              <w:lastRenderedPageBreak/>
              <w:t>рабочей документации.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szCs w:val="22"/>
                <w:lang w:bidi="ru-RU"/>
              </w:rPr>
            </w:pPr>
            <w:r w:rsidRPr="00612B70">
              <w:rPr>
                <w:szCs w:val="22"/>
                <w:lang w:bidi="ru-RU"/>
              </w:rPr>
              <w:lastRenderedPageBreak/>
              <w:t xml:space="preserve">Положение о реализации инновационного образовательного проекта. </w:t>
            </w:r>
          </w:p>
          <w:p w:rsidR="00612B70" w:rsidRPr="00612B70" w:rsidRDefault="00612B70" w:rsidP="00612B70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szCs w:val="22"/>
                <w:lang w:bidi="ru-RU"/>
              </w:rPr>
            </w:pPr>
            <w:r w:rsidRPr="00612B70">
              <w:rPr>
                <w:szCs w:val="22"/>
                <w:lang w:bidi="ru-RU"/>
              </w:rPr>
              <w:t xml:space="preserve">Положение о Координационном совете по реализации проекта. </w:t>
            </w:r>
          </w:p>
          <w:p w:rsidR="00612B70" w:rsidRPr="00612B70" w:rsidRDefault="00612B70" w:rsidP="00612B70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szCs w:val="22"/>
                <w:lang w:bidi="ru-RU"/>
              </w:rPr>
            </w:pPr>
            <w:r w:rsidRPr="00612B70">
              <w:rPr>
                <w:szCs w:val="22"/>
                <w:lang w:bidi="ru-RU"/>
              </w:rPr>
              <w:lastRenderedPageBreak/>
              <w:t xml:space="preserve">Положение о проектно-инициативной команде центра. 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План реализации проекта.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 xml:space="preserve">Подготовлена нормативно-правовая база реализации проекта. Разработана система управления инновационной </w:t>
            </w:r>
            <w:r w:rsidRPr="00612B70">
              <w:rPr>
                <w:szCs w:val="22"/>
              </w:rPr>
              <w:lastRenderedPageBreak/>
              <w:t xml:space="preserve">деятельностью, определены функциональные обязанности </w:t>
            </w:r>
            <w:r w:rsidRPr="00612B70">
              <w:rPr>
                <w:rFonts w:eastAsia="Arial Unicode MS"/>
                <w:szCs w:val="22"/>
              </w:rPr>
              <w:t>кураторов платформы</w:t>
            </w:r>
            <w:r w:rsidRPr="00612B70">
              <w:rPr>
                <w:szCs w:val="22"/>
              </w:rPr>
              <w:t xml:space="preserve">. 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Формирование и диагностика готовности проектно-инициативной команды платформы. 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Создание проектной группы разработчиков. 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Определение готовности кураторов платформы к инновационной деятельности. Распределение обязанностей, задач, сфер ответственности.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Сформирована проектно-инициативная команда из 12 человек.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Готова к работе система управления реализацией инновационного образовательного проекта.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Поиск потенциальных партнеров Проекта.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szCs w:val="22"/>
              </w:rPr>
              <w:t>Создается реестр партнерских организаций, заинтересованных в создании кадрового резерва из молодых специалистов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Определены не менее 6 партнеров Проекта, заключены соглашения о сотрудничестве и обозначены перспективы взаимодействия.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Создан реестр образовательных организаций,заинтересованных в создании кадрового резерва из молодых специалистов 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Формирование междисциплинарных команд  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Создание междисциплинарных команд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Распределение обязанностей, задач, сфер ответственности. Разработка алгоритмов взаимодействия участников проекта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Сформировано не менее 6 проектно-инициативных команд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Готовы к работе междисциплинарные команды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Разработка календарного плана наполнения платформы «Психолого-педагогический конвергентор» с включением запланированных и ежегодно проводимых мероприятий и практик, серии семинаров, воркшопов, новых событий, насыщение </w:t>
            </w:r>
            <w:r w:rsidRPr="00612B70">
              <w:rPr>
                <w:rFonts w:eastAsia="Arial Unicode MS"/>
                <w:szCs w:val="22"/>
              </w:rPr>
              <w:lastRenderedPageBreak/>
              <w:t>сетки актуальных кейсов и конкурсов.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szCs w:val="22"/>
              </w:rPr>
              <w:lastRenderedPageBreak/>
              <w:t xml:space="preserve">Актуализируется собранная информация для наполнения платформы. Привлеченные члены междисциплинарных команд распределяются по группам и закрепляются  в организациях- партнерах.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Запуск процесса коммуникации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Регламентация процесса реализации задач проекта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Мониторинг реализации мероприятий инновационного проекта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Анализ результативности мероприятий первого года реализации инновационного образовательного проекта.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Проведение мониторинга по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разработанным критериям 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показателям.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Аналитическая справка по результатам мониторинга.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Внесение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корректив в программу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Повышение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эффективности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Широкая анонсированная программа в социальных сетях, ориентированных на разные адресные группы, получение обратной связи.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Мониторинг содержания и традиционных форм теоретической и практической подготовки студентов университета педагогических и непедагогических направлений подготовки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Создается иформационная матрица изменений в профессиональной подготовке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Определены дефициты и ресурсы для последующей трансформации вузовской подготовки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Определены механизмы и инструменты последующих  трансформаций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 содержание конвергентных дисциплин, программ практик и программно-методического обеспечения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Разработано содержание конвергентных дисциплин, практик  и  программно-методического обеспечения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Установлено поле трансформаций содержания и методики традиционной подготовки педагогических кадров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Созданы ресурсы для решения задач проекта</w:t>
            </w:r>
          </w:p>
        </w:tc>
      </w:tr>
      <w:tr w:rsidR="00612B70" w:rsidRPr="00612B70" w:rsidTr="00D30DF3">
        <w:tc>
          <w:tcPr>
            <w:tcW w:w="9918" w:type="dxa"/>
            <w:gridSpan w:val="5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612B70">
              <w:rPr>
                <w:szCs w:val="22"/>
              </w:rPr>
              <w:t>2024 г.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Организация деятельности малых психолого-педагогических консилиумов из числа преподавателей вузов, педагогов образовательных организаций и студентов педагогических и непедагогических направлений </w:t>
            </w:r>
            <w:r w:rsidRPr="00612B70">
              <w:rPr>
                <w:rFonts w:eastAsia="Arial Unicode MS"/>
                <w:szCs w:val="22"/>
              </w:rPr>
              <w:lastRenderedPageBreak/>
              <w:t>подготовки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>Созданы и функционируют «малые психолого-педагогические консилиумы»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Организована работа не менее 6 «малых психолого-педагогических консилиумов»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Функционируют не менее 6 «малых психолого-педагогических консилиумов»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 интегративных компетенций и описание индикаторов их формирования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Отбор эффективных показателей оценки интегративных профессиональных компетенций. 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Определение оптимального сценария разработки технологии достижения интегративных компетенций и процедур их диагностики у целевой группы проекта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Операционализированы интегративные компетенции и разработаны методические рекомендации по их диагностике.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Разработана методика диагностики интегративных профессиональных компетенций у студентов педагогических и непедагогических направлений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Разработкасодержания конвергентных дисциплин, программ практик и программно-методического обеспечения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Разработано содержание конвергентных дисциплин, практик  и  программно-методического обеспечения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Установлено поле трансформаций содержания и методики традиционной подготовки педагогических кадров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Созданы ресурсы для решения задач проекта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Запуск проведения лекционно-практических занятий в интегративном формате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Разработка новыхобразовательных программ  для студентов педагогических и непедагогических направлений.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Разработаны учебные планы, РПД интегративных курсов и совместных практик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Расширен спектр формируемых интегративных профессиональных компетенций и определены механизмы их формирования в рамках реализации ОПОП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Апробация программно-методического обеспечения технологии совместной (конвергентной) подготовки студентов направлений подготовки 44.03.01 Педагогическое образование, 44.03.02 Психолого-педагогическое образование, </w:t>
            </w:r>
            <w:r w:rsidRPr="00612B70">
              <w:rPr>
                <w:rFonts w:eastAsia="Arial Unicode MS"/>
                <w:szCs w:val="22"/>
              </w:rPr>
              <w:lastRenderedPageBreak/>
              <w:t xml:space="preserve">44.03.03 Специальное (дефектологическое) образование, 44.03.05 Педагогическое образование с двумя профилями подготовки, 37.03.01 Психология 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>Осуществляется поисковая работа актуальной для проекта информации, сводятся полученные от партнеров материалы и формируются пилотные кейсы конвергентора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Собраны кейсы конвергентора по 4 предметным областям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Готовность платформы к работе.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Запуск проведения лекционных, практических занятий, различных видов практик  в форматесовместной (конвергентной) подготовки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Разработка новых образовательных программ для студентов педагогических и непедагогических направлений.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Разработаны учебные планы, РПД интегративных курсов и совместных практик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Определены механизмы формирования интегративных профессиональных компетенций 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szCs w:val="22"/>
              </w:rPr>
              <w:t>Мониторинг реализации мероприятий инновационного проекта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Анализ результативности мероприятий второго года реализации инновационного образовательного проекта.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Проведение мониторинга по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разработанным критериям и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показателям.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Аналитическая справка по результатам мониторинга.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Внесение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корректив в программу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Повышение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эффективности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Широкая анонсированная программа в социальных сетях, ориентированных на разные адресные группы, получение обратной связи.</w:t>
            </w:r>
          </w:p>
        </w:tc>
      </w:tr>
      <w:tr w:rsidR="00612B70" w:rsidRPr="00612B70" w:rsidTr="00D30DF3">
        <w:tc>
          <w:tcPr>
            <w:tcW w:w="9918" w:type="dxa"/>
            <w:gridSpan w:val="5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t>2025 г.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Расширение апробации программно-методического обеспечения технологии совместной (конвергентной) подготовки студентов за счет включения новых целевых групп: студентов направлений подготовки 05.03.06 Экология и природопользование</w:t>
            </w:r>
            <w:r w:rsidRPr="00612B70">
              <w:rPr>
                <w:rFonts w:eastAsia="Arial Unicode MS"/>
                <w:szCs w:val="22"/>
              </w:rPr>
              <w:lastRenderedPageBreak/>
              <w:t>, 39.03.02 Социальная работа, 40.03.01 Юриспруденция, 49.03.01 Физическая деятельность, 54.03.01 Дизайн, 31.05.01 Лечебное дело и др.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>Осуществляется поисковая работа актуальной для проекта информации, сводятся полученные от партнеров материалы и формируются пилотные кейсы конвергентора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Собраны междисциплинарные  кейсы конвергентора не менее чем 10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Готовность платформы к работе.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Доработка и реализация календарного плана наполнения платформы «Психолого-педагогический конвергентор» с включением запланированных и ежегодно проводимых мероприятий и практик, серии семинаров, воркшопов, новых событий, насыщение сетки актуальных кейсов и конкурсов. Формирование новых междисциплинарных команд.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Актуализируется собранная информация для наполнения платформы. Привлеченные члены новых междисциплинарных команд распределяются по группам и закрепляются  в организациях партнеров.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.Запуск процесса коммуникации между новыми членами команды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Привлечение новых целевых междисциплинарных групп проекта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Корректировка технологии совместной  (конвергентной) подготовки  студентов в соответствии с экспертной оценкой работодателей в процессе мониторинга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 регламентов экспертной оценки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Проведение не менее 5  аналитических экспертных сессий с целью определения эффективности технологии совместной (конвергентной) подготовки студентов педагогических и непедагогических направлений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Оптимизация работы инновационной платформы.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Разработка визуального ряда инновационной образовательной платформы «Психолого-педагогический </w:t>
            </w:r>
            <w:r w:rsidRPr="00612B70">
              <w:rPr>
                <w:rFonts w:eastAsia="Arial Unicode MS"/>
                <w:szCs w:val="22"/>
              </w:rPr>
              <w:lastRenderedPageBreak/>
              <w:t>конвергентор»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lastRenderedPageBreak/>
              <w:t xml:space="preserve">Разработка фирменного стиля и логотипа инновационной образовательной платформы; 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- разработка </w:t>
            </w:r>
            <w:r w:rsidRPr="00612B70">
              <w:rPr>
                <w:rFonts w:eastAsia="Arial Unicode MS"/>
                <w:szCs w:val="22"/>
              </w:rPr>
              <w:lastRenderedPageBreak/>
              <w:t>брендбука инновационной образовательной платформы;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– разработка макетов полиграфической платформы фирменного стиля проекта для оформления массовых мероприятий реализации проектов, презентаций, анонсирования и пр. инновационной образовательной платформы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 xml:space="preserve">Создана вируальная версия инновационной образовательной платформы «Психолого-педагогический </w:t>
            </w:r>
            <w:r w:rsidRPr="00612B70">
              <w:rPr>
                <w:szCs w:val="22"/>
              </w:rPr>
              <w:lastRenderedPageBreak/>
              <w:t>конвергентор»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>Распространение программно-методических и проектных продуктов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Мониторинг реализации мероприятий инновационного проекта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Анализ результативности мероприятий второго года реализации инновационного образовательного проекта.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Проведение мониторинга по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разработанным критериям и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показателям. 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Аналитическая справка по результатам мониторинга.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Внесение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корректив в программу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Повышение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эффективности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</w:t>
            </w:r>
          </w:p>
        </w:tc>
      </w:tr>
      <w:tr w:rsidR="00612B70" w:rsidRPr="00612B70" w:rsidTr="00D30DF3">
        <w:tc>
          <w:tcPr>
            <w:tcW w:w="9918" w:type="dxa"/>
            <w:gridSpan w:val="5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</w:pPr>
            <w:r w:rsidRPr="00612B70">
              <w:t>2026 г.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Создание организационных условий сетевого взаимодействия Мурманского арктического государственного университета с вузами Российской Федерации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Создание сайта инновационной платформы «Психолого-педагогический конвергентор»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Наполнение сайта инновационной платформы «Психолого-педагогический конвергентор»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Иформирование профессионального сообщества 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Расширение базы организаций- партнеров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Создание стажировочных площадок на базе организаций- партнеров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Создано не менее 10 стажировочных площадок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Осуществляется работа стажировочных площадок в соответствии с заложенным сценарием.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Наполнение инновационной платформы новыми практикоориентированными кейсами и </w:t>
            </w:r>
            <w:r w:rsidRPr="00612B70">
              <w:rPr>
                <w:rFonts w:eastAsia="Arial Unicode MS"/>
                <w:szCs w:val="22"/>
              </w:rPr>
              <w:lastRenderedPageBreak/>
              <w:t>проектными предложениями междисциплинарных команд.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rFonts w:eastAsia="Arial Unicode MS"/>
                <w:szCs w:val="22"/>
              </w:rPr>
              <w:lastRenderedPageBreak/>
              <w:t xml:space="preserve">Контроль реализации процесса работы платформы. Аналитика полученных </w:t>
            </w:r>
            <w:r w:rsidRPr="00612B70">
              <w:rPr>
                <w:rFonts w:eastAsia="Arial Unicode MS"/>
                <w:szCs w:val="22"/>
              </w:rPr>
              <w:lastRenderedPageBreak/>
              <w:t>результатов.</w:t>
            </w:r>
            <w:r w:rsidRPr="00612B70">
              <w:rPr>
                <w:szCs w:val="22"/>
              </w:rPr>
              <w:t xml:space="preserve"> Включение раздела реализации готовой продукции.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>Получены результаты 20 кейсов.</w:t>
            </w:r>
            <w:r w:rsidRPr="00612B70">
              <w:rPr>
                <w:rFonts w:eastAsia="Arial Unicode MS"/>
                <w:szCs w:val="22"/>
              </w:rPr>
              <w:t xml:space="preserve"> Формирование галереи </w:t>
            </w:r>
            <w:r w:rsidRPr="00612B70">
              <w:rPr>
                <w:rFonts w:eastAsia="Arial Unicode MS"/>
                <w:szCs w:val="22"/>
              </w:rPr>
              <w:lastRenderedPageBreak/>
              <w:t>осуществленных кейсов и проектных предложений междисциплинарных команд.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lastRenderedPageBreak/>
              <w:t xml:space="preserve">Осуществляется подготовка документов экспертизы  разработанных </w:t>
            </w:r>
            <w:r w:rsidRPr="00612B70">
              <w:rPr>
                <w:szCs w:val="22"/>
              </w:rPr>
              <w:lastRenderedPageBreak/>
              <w:t>кейсов и проектными предложениями.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Мониторинг реализации мероприятий инновационного проекта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Анализ результативности мероприятий второго года реализации инновационного образовательного проекта.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Проведение мониторинга по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разработанным критериям и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показателям. 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Аналитическая справка по результатам мониторинга. 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Внесение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корректив в программу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реализации проекта. Работа с адаптацией дизайна интерфейса в соответствии с получаемым пользовательским опытом.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Повышение</w:t>
            </w:r>
          </w:p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эффективности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реализации проекта. 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Подготовка статей и монографии, сборников прграммно-методических материалов и их публикация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Подготовка не менее 5 статей и 1 монографии, и не менее 3 сборников учебно-методических материалов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Публикация не менее 5 статей и 1 монографии, и не менее 3 сборников учебно-методических материалов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5 статей и 1 монографии, и не менее 3 сборников учебно-методических материалов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Представление результатов инновационного образовательного проекта на научно-практических конференциях 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Участие не менее чем в двух конференциях с докладами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 xml:space="preserve">Публикация тезисов и статей по итогам конференции 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Распространение результатов проекта</w:t>
            </w:r>
          </w:p>
        </w:tc>
      </w:tr>
      <w:tr w:rsidR="00612B70" w:rsidRPr="00612B70" w:rsidTr="00D30DF3">
        <w:tc>
          <w:tcPr>
            <w:tcW w:w="54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96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Участие студенческих междисциплинарных команд в  конкурсах для получения дополнительного финансирования</w:t>
            </w:r>
          </w:p>
        </w:tc>
        <w:tc>
          <w:tcPr>
            <w:tcW w:w="2554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Участие не менее чем в 10 конкурсах</w:t>
            </w:r>
          </w:p>
        </w:tc>
        <w:tc>
          <w:tcPr>
            <w:tcW w:w="2443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Привлечение финансовых средств</w:t>
            </w:r>
          </w:p>
        </w:tc>
        <w:tc>
          <w:tcPr>
            <w:tcW w:w="1985" w:type="dxa"/>
          </w:tcPr>
          <w:p w:rsidR="00612B70" w:rsidRPr="00612B70" w:rsidRDefault="00612B70" w:rsidP="00612B70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12B70">
              <w:rPr>
                <w:szCs w:val="22"/>
              </w:rPr>
              <w:t>Устойчивое развитие результатов проекта</w:t>
            </w:r>
          </w:p>
        </w:tc>
      </w:tr>
      <w:tr w:rsidR="00612B70" w:rsidRPr="00612B70" w:rsidTr="00D30DF3">
        <w:tc>
          <w:tcPr>
            <w:tcW w:w="9918" w:type="dxa"/>
            <w:gridSpan w:val="5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12B70" w:rsidRPr="00612B70" w:rsidRDefault="00612B70" w:rsidP="00612B70">
      <w:pPr>
        <w:numPr>
          <w:ilvl w:val="0"/>
          <w:numId w:val="1"/>
        </w:numPr>
        <w:tabs>
          <w:tab w:val="left" w:pos="567"/>
          <w:tab w:val="left" w:pos="1276"/>
        </w:tabs>
        <w:spacing w:before="240"/>
        <w:rPr>
          <w:szCs w:val="24"/>
        </w:rPr>
      </w:pPr>
      <w:r w:rsidRPr="00612B70">
        <w:rPr>
          <w:szCs w:val="24"/>
        </w:rPr>
        <w:t>Календарный план реализации мероприятий в рамках инновационногообразовательного проекта организацией-соискателем</w:t>
      </w:r>
    </w:p>
    <w:tbl>
      <w:tblPr>
        <w:tblStyle w:val="af"/>
        <w:tblW w:w="0" w:type="auto"/>
        <w:tblLook w:val="04A0"/>
      </w:tblPr>
      <w:tblGrid>
        <w:gridCol w:w="1711"/>
        <w:gridCol w:w="5674"/>
        <w:gridCol w:w="2470"/>
      </w:tblGrid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>№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>п/п</w:t>
            </w: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 xml:space="preserve">Мероприятия 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>Срок (период) выполнения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Январь, 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2"/>
              </w:rPr>
              <w:t xml:space="preserve">Формирование и диагностика готовности проектно-инициативной команды платформы. 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Январь,2023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Поиск потенциальных партнеров Проекта.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Январь, 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 xml:space="preserve">Формирование междисциплинарных команд  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Февраль, 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Разработка календарного плана наполнения  платформы «Психолого-педагогический конвергентор» с включением запланированных и ежегодно проводимых мероприятий и практик, серии семинаров, воркшопов, новых событий, насыщение сетки актуальных кейсов и конкурсов.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Февраль, 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2"/>
              </w:rPr>
            </w:pPr>
            <w:r w:rsidRPr="00612B70">
              <w:t>Мониторинг содержания и традиционных форм теоретической и практической подготовки студентов университета педагогических и непедагогических направлений подготовки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 xml:space="preserve">Март, 2023 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2"/>
              </w:rPr>
            </w:pPr>
            <w:r w:rsidRPr="00612B70">
              <w:t>Разработка содержание конвергентных дисциплин, программ практик и программно-методического обеспечения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Апрель-ноябрь, 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</w:pPr>
            <w:r w:rsidRPr="00612B70">
              <w:tab/>
              <w:t>Мониторинг реализации мероприятий инновационного проекта</w:t>
            </w:r>
            <w:r w:rsidRPr="00612B70">
              <w:tab/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Декабрь, 2023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Организация деятельности малых психолого-педагогических консилиумов из числа преподавателей вузов, педагогов образовательных организаций и студентов педагогических и непедагогических направлений подготовки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Январь-февраль 2024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Разработать содержание конвергентных дисциплин, программ практик и программно-методического обеспечения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 –апрель, 2024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spacing w:line="240" w:lineRule="auto"/>
              <w:rPr>
                <w:szCs w:val="24"/>
              </w:rPr>
            </w:pPr>
            <w:r w:rsidRPr="00612B70">
              <w:rPr>
                <w:szCs w:val="24"/>
              </w:rPr>
              <w:t>Запуск проведения лекционных, практических занятий, различных видов практик  в формате совместной (конвергентной) подготовки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Сентябрь 2024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 xml:space="preserve">Апробация программно-методического обеспечения технологии совместной (конвергентной) подготовки студентов направлений подготовки 44.03.01 Педагогическое образование, 44.03.02 Психолого-педагогическое образование, 44.03.03 Специальное (дефектологическое) образование, 44.03.05 Педагогическое образование с двумя профилями подготовки, 37.03.01 Психология 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Сентябрь-декабрь, 2024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Мониторинг реализации мероприятий инновационного проекта за 2024 год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Расширение апробации программно-методического обеспечения технологии совместной (конвергентной) подготовки студентов за счет включения новых целевых групп: студентов направлений подготовки 05.03.06 Экология и природопользование, 39.03.02 Социальная работа, 40.03.01 Юриспруденция, 49.03.01 Физическая деятельность, 54.03.01 Дизайн, 31.05.01 Лечебное дело и др.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Январь-ноябрь 2025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 xml:space="preserve">Доработка и реализация календарного плана наполнения платформы «Психолого-педагогический конвергентор» с включением запланированных и </w:t>
            </w:r>
            <w:r w:rsidRPr="00612B70">
              <w:rPr>
                <w:rFonts w:eastAsia="Arial Unicode MS"/>
                <w:szCs w:val="22"/>
              </w:rPr>
              <w:lastRenderedPageBreak/>
              <w:t>ежегодно проводимых мероприятий и практик, серии семинаров, воркшопов, новых событий, насыщение сетки актуальных кейсов и конкурсов. Формирование новых междисциплинарных команд.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lastRenderedPageBreak/>
              <w:t>Январь 2025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Корректировка технологии совместной  (конвергентной) подготовки  студентов в соответствии с экспертной оценкой работодателей в процессе мониторинга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Январь-февраль, 2025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 xml:space="preserve">Разработка визуального ряда инновационной образовательной платформы «Психолого-педагогический конвергентор»Разработка фирменного стиля и логотипа инновационной образовательной платформы; 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 брендбука инновационной образовательной платформы;</w:t>
            </w:r>
          </w:p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rFonts w:eastAsia="Arial Unicode MS"/>
                <w:szCs w:val="22"/>
              </w:rPr>
            </w:pPr>
            <w:r w:rsidRPr="00612B70">
              <w:rPr>
                <w:rFonts w:eastAsia="Arial Unicode MS"/>
                <w:szCs w:val="22"/>
              </w:rPr>
              <w:t>Разработка макетов полиграфической платформы фирменного стиля проекта для оформления массовых мероприятий реализации проектов, презентаций, анонсирования и пр. инновационной образовательной платформы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Сентябрь-ноябрь, 2025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2"/>
              </w:rPr>
              <w:t>Мониторинг реализации мероприятий инновационного проекта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Декабрь, 2025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Создание организационных условий сетевого взаимодействия Мурманского арктического государственного университета с вузами Российской Федерации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Январь, 2026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color w:val="0070C0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color w:val="0070C0"/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Расширение базы организаций - партнеров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color w:val="0070C0"/>
                <w:szCs w:val="24"/>
              </w:rPr>
            </w:pPr>
            <w:r w:rsidRPr="00612B70">
              <w:rPr>
                <w:szCs w:val="24"/>
              </w:rPr>
              <w:t>Январь, 2026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color w:val="0070C0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color w:val="0070C0"/>
                <w:szCs w:val="24"/>
              </w:rPr>
            </w:pPr>
            <w:r w:rsidRPr="00612B70">
              <w:rPr>
                <w:rFonts w:eastAsia="Arial Unicode MS"/>
                <w:szCs w:val="22"/>
              </w:rPr>
              <w:t>Наполнение инновационной платформы «Психолого-педагогический конвергентор» новыми практикоориентированными кейсами и проектными предложениями междисциплинарных команд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 xml:space="preserve">Февраль – ноябрь, 2026 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color w:val="0070C0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color w:val="0070C0"/>
                <w:szCs w:val="24"/>
              </w:rPr>
            </w:pPr>
            <w:r w:rsidRPr="00612B70">
              <w:rPr>
                <w:szCs w:val="22"/>
              </w:rPr>
              <w:t>Подготовка статей и монографии, сборников программно-методических материалов и их публикация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Январь-декабрь, 2026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color w:val="0070C0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color w:val="0070C0"/>
                <w:szCs w:val="24"/>
              </w:rPr>
            </w:pPr>
            <w:r w:rsidRPr="00612B70">
              <w:rPr>
                <w:szCs w:val="22"/>
              </w:rPr>
              <w:t xml:space="preserve">Представление результатов инновационного образовательного проекта на научно-практических конференциях 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Январь-декабрь, 2026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color w:val="0070C0"/>
                <w:szCs w:val="24"/>
                <w:lang w:eastAsia="en-US"/>
              </w:rPr>
            </w:pPr>
          </w:p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jc w:val="center"/>
              <w:rPr>
                <w:color w:val="0070C0"/>
                <w:szCs w:val="24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2"/>
              </w:rPr>
            </w:pPr>
            <w:r w:rsidRPr="00612B70">
              <w:rPr>
                <w:szCs w:val="22"/>
              </w:rPr>
              <w:t>Участие студенческих междисциплинарных команд в  конкурсах проектов для получения дополнительного финансирования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Январь-декабрь, 2026</w:t>
            </w:r>
          </w:p>
        </w:tc>
      </w:tr>
      <w:tr w:rsidR="00612B70" w:rsidRPr="00612B70" w:rsidTr="00D30DF3">
        <w:tc>
          <w:tcPr>
            <w:tcW w:w="704" w:type="dxa"/>
          </w:tcPr>
          <w:p w:rsidR="00612B70" w:rsidRPr="00612B70" w:rsidRDefault="00612B70" w:rsidP="00612B70">
            <w:pPr>
              <w:numPr>
                <w:ilvl w:val="0"/>
                <w:numId w:val="18"/>
              </w:numPr>
              <w:tabs>
                <w:tab w:val="left" w:pos="567"/>
                <w:tab w:val="left" w:pos="1276"/>
              </w:tabs>
              <w:adjustRightInd/>
              <w:spacing w:after="200" w:line="240" w:lineRule="auto"/>
              <w:ind w:firstLine="0"/>
              <w:contextualSpacing/>
              <w:jc w:val="center"/>
              <w:textAlignment w:val="auto"/>
              <w:rPr>
                <w:rFonts w:eastAsia="Calibri"/>
                <w:color w:val="0070C0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2"/>
              </w:rPr>
            </w:pPr>
            <w:r w:rsidRPr="00612B70">
              <w:rPr>
                <w:szCs w:val="22"/>
              </w:rPr>
              <w:t>Мониторинг реализации мероприятий инновационного проекта за весь период реализации проекта</w:t>
            </w:r>
          </w:p>
        </w:tc>
        <w:tc>
          <w:tcPr>
            <w:tcW w:w="2688" w:type="dxa"/>
          </w:tcPr>
          <w:p w:rsidR="00612B70" w:rsidRPr="00612B70" w:rsidRDefault="00612B70" w:rsidP="00612B70">
            <w:pPr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rPr>
                <w:szCs w:val="24"/>
              </w:rPr>
              <w:t>Декабрь, 2026</w:t>
            </w:r>
          </w:p>
        </w:tc>
      </w:tr>
    </w:tbl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spacing w:before="240"/>
        <w:rPr>
          <w:szCs w:val="24"/>
        </w:rPr>
      </w:pPr>
      <w:r w:rsidRPr="00612B70">
        <w:rPr>
          <w:szCs w:val="24"/>
        </w:rPr>
        <w:t>Способы апробации и распространения результатов инновационного образовательного проекта (при необходимости).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Распространение результатов инновационного образовательного проекта подразумевается посредством транслирования получаемого опыта через интернет-ресурсы, тиражирование программно-методических материалов, подготовки и публикации научно-</w:t>
      </w:r>
      <w:r w:rsidRPr="00612B70">
        <w:rPr>
          <w:szCs w:val="24"/>
        </w:rPr>
        <w:lastRenderedPageBreak/>
        <w:t>методических и учебно-методических работ в ведущих журналах (не менее 5 в год), монографии, представление полученного инновационного опыта в докладах на научно-практических конференциях всероссийского и международного уровней (не менее 5 в год).</w:t>
      </w:r>
      <w:bookmarkStart w:id="4" w:name="_GoBack"/>
      <w:bookmarkEnd w:id="4"/>
    </w:p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Механизмы внутренней оценки эффективности (мониторинг качества реализации) инновационного образовательного проекта организацией-соискателем.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Внутренняя оценка эффективности (мониторинг качества реализации) инновационной образовательной платформы (ИОП) будет проводиться непрерывно с целью контроля за соответствием хода реализации проекта его плану, своевременного выявления и предотвращения рисков, определения необходимости корректирования плана и привлечения дополнительных ресурсов для решения задач проекта. Мониторинг будет касаться не только достигнутых промежуточных и итоговых результатов, но и процесса их получения.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В качестве критериев и методов мониторинга качества реализации как внутренней оценки эффективности инновационного образовательного проекта: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-выполнение сроков реализации мероприятий календарного плана;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-экспертная оценка, в том числе внешними экспертами- работодателями, содержания мероприятий в отношении их соответствия цели и задачам проекта;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-экспертная оценка, в том числе внешними экспертами- работодателями, продуктов командной проектной деятельности студентов;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-самооценка студентами командной деятельности;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-оценка удовлетворенности участников проекта его ходом, результатами и возникающим взаимодействием.</w:t>
      </w:r>
    </w:p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 xml:space="preserve">Возможные риски при реализации инновационного образовательного проекта </w:t>
      </w:r>
      <w:r w:rsidRPr="00612B70">
        <w:rPr>
          <w:szCs w:val="24"/>
        </w:rPr>
        <w:br/>
        <w:t>и предложения организации-соискателя по способам их преодоления.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В качестве ведущих рисков реализации инновационного образовательного проекта недостаточную квалификацию команды проекта, изменения в команде проекта, загруженность участников другой работой, несвоевременная закупка оборудования, недостаточная квалификация команды проекта).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 xml:space="preserve">Способы преодоления организационных рисков: 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-создание научно-методического совета для координации и осуществления мероприятий проекта в составе научно-педагогических работников, работодателей и педагогических работников образовательных организаций - стажировочных площадок проекта;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-мониторинг имеющихся учебных планов, программно-методического обеспечения дисциплин и практик для определения зон их оптимальной трансформации;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-изучение и учет мотивации участников проекта;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lastRenderedPageBreak/>
        <w:t>-дробление образовательного проекта на отдельные относительно самостоятельные функциональные элементы и выделение их в элементы организационной структуры;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 разработка схем использования ресурсов проекта;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-обучение участников проекта (научно-педагогических работников, работодателей, педагогических работников) с целью расширения их потенциала, связанного с деятельностью по реализации образовательного проекта.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В целом проект может рассматриваться как низкорисковый в силу наличия механизмов управляемости</w:t>
      </w:r>
    </w:p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Практическая значимость инновационных решений в рамках реализации инновационного образовательного проекта:</w:t>
      </w:r>
    </w:p>
    <w:p w:rsidR="00612B70" w:rsidRPr="00612B70" w:rsidRDefault="00612B70" w:rsidP="00612B70">
      <w:pPr>
        <w:tabs>
          <w:tab w:val="left" w:pos="567"/>
          <w:tab w:val="left" w:pos="1134"/>
        </w:tabs>
        <w:ind w:firstLine="0"/>
        <w:rPr>
          <w:szCs w:val="24"/>
        </w:rPr>
      </w:pPr>
      <w:r w:rsidRPr="00612B70">
        <w:rPr>
          <w:szCs w:val="24"/>
        </w:rPr>
        <w:t>-повышение практической ориентированности вузовской подготовки путем получения реального опыта командного взаимодействия в ходе проектной деятельности, необходимого для решения выпускниками актуальных  проблем, стоящих перед современным образованием;</w:t>
      </w:r>
    </w:p>
    <w:p w:rsidR="00612B70" w:rsidRPr="00612B70" w:rsidRDefault="00612B70" w:rsidP="00612B70">
      <w:pPr>
        <w:tabs>
          <w:tab w:val="left" w:pos="567"/>
          <w:tab w:val="left" w:pos="1134"/>
        </w:tabs>
        <w:ind w:firstLine="0"/>
        <w:rPr>
          <w:szCs w:val="24"/>
        </w:rPr>
      </w:pPr>
      <w:r w:rsidRPr="00612B70">
        <w:rPr>
          <w:szCs w:val="24"/>
        </w:rPr>
        <w:t>-привлечение дополнительных ресурсов  в образовательные организации для решения вопросов сопровождения обучающихся с разными образовательными потребностями;</w:t>
      </w:r>
    </w:p>
    <w:p w:rsidR="00612B70" w:rsidRPr="00612B70" w:rsidRDefault="00612B70" w:rsidP="00612B70">
      <w:pPr>
        <w:tabs>
          <w:tab w:val="left" w:pos="567"/>
          <w:tab w:val="left" w:pos="1134"/>
        </w:tabs>
        <w:ind w:firstLine="0"/>
        <w:rPr>
          <w:szCs w:val="24"/>
        </w:rPr>
      </w:pPr>
      <w:r w:rsidRPr="00612B70">
        <w:rPr>
          <w:szCs w:val="24"/>
        </w:rPr>
        <w:t>-создание банка  оригинальных проектных решений в сфере образования для их  востребованности  работодателями, как участниками проекта, тау и более широкой аудиторией заинтересованных лиц;</w:t>
      </w:r>
    </w:p>
    <w:p w:rsidR="00612B70" w:rsidRPr="00612B70" w:rsidRDefault="00612B70" w:rsidP="00612B70">
      <w:pPr>
        <w:tabs>
          <w:tab w:val="left" w:pos="567"/>
          <w:tab w:val="left" w:pos="1134"/>
        </w:tabs>
        <w:ind w:firstLine="0"/>
        <w:rPr>
          <w:szCs w:val="24"/>
        </w:rPr>
      </w:pPr>
      <w:r w:rsidRPr="00612B70">
        <w:rPr>
          <w:szCs w:val="24"/>
        </w:rPr>
        <w:t>-развитие взаимодействия университетов по проблеме повышения качества подготовки педагогических кадров.</w:t>
      </w:r>
    </w:p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Ожидаемые внешние эффекты от реализации инновационного образовательного проекта.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 xml:space="preserve">Эффекты на уровне обучающихся: 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-расширение сферы компетентностной готовности студентов за счет формирования интегративных  профессиональных компетенций в процессе совместной (конвергентной) подготовки;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-повышение  конкурентоспособности, расширение возможностей трудоустройства, формирование положительного профессионального имиджа, усиление мотивации к педагогической деятельности, обогащение профессионально-личностно потенциала студентов, осознанное проектирование и выстраивание ими профессиональной карьеры что обеспечивается конвергентным  освоением теоретических и практических компонентов вузовской подготовки, командным созданием и апробацией  проектных решений и продуктов, востребованных работодателями.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Эффекты на уровне работодателей: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lastRenderedPageBreak/>
        <w:t>-развитие образовательной среды организации за счет внедрения созданных командных проектов;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-развитие кадрового потенциала образовательных организаций за счет трудоустройства выпускников, владеющих интегративными профессиональными компетенциями и имеющих позитивный опыт командного проектного взамодействия;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-формирование имиджа образовательной организации как инновационной организации, реализующей вариативные образовательные траектории.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На уровне высшего образования: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 разработанные конвергетный подход,  технология совместной  (конвергентной) подготовки студентов педагогических и непедагогических направлений, ее программно-методическое обеспечение могут быть транслированы в разные вузы, предполагая возможности ее вариативной реализации, не только для классических университетов, но и для педагогических вузов, где конвергенция будет касаться совместной (конвергентной) подготовки выпускников направления 44.00.00 Образование и педагогические науки разных профилей;</w:t>
      </w:r>
    </w:p>
    <w:p w:rsidR="00612B70" w:rsidRPr="00612B70" w:rsidRDefault="00612B70" w:rsidP="00612B70">
      <w:p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-результаты проекта будут способствовать развитие сетевого взаимодействия университетов и объединению ресурсов.</w:t>
      </w:r>
    </w:p>
    <w:p w:rsidR="00612B70" w:rsidRPr="00612B70" w:rsidRDefault="00612B70" w:rsidP="00612B70">
      <w:pPr>
        <w:tabs>
          <w:tab w:val="left" w:pos="567"/>
          <w:tab w:val="left" w:pos="1134"/>
        </w:tabs>
        <w:ind w:firstLine="0"/>
        <w:rPr>
          <w:color w:val="0070C0"/>
          <w:szCs w:val="24"/>
        </w:rPr>
      </w:pPr>
    </w:p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Перспективы развития проекта после завершения срока реализации.</w:t>
      </w:r>
    </w:p>
    <w:p w:rsidR="00612B70" w:rsidRPr="00612B70" w:rsidRDefault="00612B70" w:rsidP="00612B70">
      <w:pPr>
        <w:rPr>
          <w:szCs w:val="24"/>
        </w:rPr>
      </w:pPr>
      <w:r w:rsidRPr="00612B70">
        <w:rPr>
          <w:szCs w:val="24"/>
        </w:rPr>
        <w:t>Перспективы развития проекта после его завершения обеспечиваются масштабированием  в сетевое межуниверситетское образовательное пространство, что не предполагает дополнительных финансовых ресурсов.</w:t>
      </w:r>
    </w:p>
    <w:p w:rsidR="00612B70" w:rsidRPr="00612B70" w:rsidRDefault="00612B70" w:rsidP="00612B70">
      <w:pPr>
        <w:tabs>
          <w:tab w:val="left" w:pos="567"/>
          <w:tab w:val="left" w:pos="1134"/>
        </w:tabs>
        <w:ind w:firstLine="0"/>
        <w:rPr>
          <w:szCs w:val="24"/>
        </w:rPr>
      </w:pPr>
    </w:p>
    <w:p w:rsidR="00612B70" w:rsidRPr="00612B70" w:rsidRDefault="00612B70" w:rsidP="00612B70">
      <w:pPr>
        <w:numPr>
          <w:ilvl w:val="0"/>
          <w:numId w:val="18"/>
        </w:numPr>
        <w:tabs>
          <w:tab w:val="left" w:pos="567"/>
          <w:tab w:val="left" w:pos="1134"/>
        </w:tabs>
        <w:rPr>
          <w:szCs w:val="24"/>
        </w:rPr>
      </w:pPr>
      <w:r w:rsidRPr="00612B70">
        <w:rPr>
          <w:szCs w:val="24"/>
        </w:rPr>
        <w:t>Предложения по распространению и внедрению результатов инновационного образовательного проекта, включая предложения по внесению изменений в законодательство (при необходимости)</w:t>
      </w:r>
    </w:p>
    <w:p w:rsidR="00612B70" w:rsidRPr="00612B70" w:rsidRDefault="00612B70" w:rsidP="00612B70">
      <w:pPr>
        <w:rPr>
          <w:szCs w:val="24"/>
        </w:rPr>
      </w:pPr>
      <w:r w:rsidRPr="00612B70">
        <w:rPr>
          <w:szCs w:val="24"/>
        </w:rPr>
        <w:t xml:space="preserve">Разработанная и апробированноя технология совместной (конвергентной) подготовки найдет свое применение как в педагогических, так и классических вузах,  осуществляющих подготовку педагогических кадров. Инновационная платформа «Психолого-педагогический конвергентор» позволит масштабировать и совершенствовать теорию и практику подготовки студентов педагогических и непедагогических направлений в русле их командного взаимодействия в системе образования на федеральном уровне. </w:t>
      </w:r>
    </w:p>
    <w:tbl>
      <w:tblPr>
        <w:tblStyle w:val="af"/>
        <w:tblW w:w="0" w:type="auto"/>
        <w:tblLook w:val="04A0"/>
      </w:tblPr>
      <w:tblGrid>
        <w:gridCol w:w="5949"/>
        <w:gridCol w:w="3680"/>
      </w:tblGrid>
      <w:tr w:rsidR="00612B70" w:rsidRPr="00612B70" w:rsidTr="00D30DF3">
        <w:tc>
          <w:tcPr>
            <w:tcW w:w="5949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>Общие требования</w:t>
            </w:r>
          </w:p>
        </w:tc>
        <w:tc>
          <w:tcPr>
            <w:tcW w:w="368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>Предложения организации-соискателя</w:t>
            </w:r>
          </w:p>
        </w:tc>
      </w:tr>
      <w:tr w:rsidR="00612B70" w:rsidRPr="00612B70" w:rsidTr="00D30DF3">
        <w:tc>
          <w:tcPr>
            <w:tcW w:w="5949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t xml:space="preserve">Размещение информации о результатах реализации инновационного образовательного проекта </w:t>
            </w:r>
            <w:r w:rsidRPr="00612B70">
              <w:lastRenderedPageBreak/>
              <w:t>посредством информационно-цифрового пространства (интернет/социальные сети/научные сообщества/публикации с указанием инновационных результатов авторов-участников как субъекта ФИП</w:t>
            </w:r>
          </w:p>
        </w:tc>
        <w:tc>
          <w:tcPr>
            <w:tcW w:w="368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lastRenderedPageBreak/>
              <w:t>5</w:t>
            </w:r>
          </w:p>
        </w:tc>
      </w:tr>
      <w:tr w:rsidR="00612B70" w:rsidRPr="00612B70" w:rsidTr="00D30DF3">
        <w:tc>
          <w:tcPr>
            <w:tcW w:w="5949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lastRenderedPageBreak/>
              <w:t>Презентация опыта деятельности ИОП (не менее одной презентации) и (или) выступление на всероссийских, межрегиональных мероприятиях (не менее одного выступления) - (количественные показатели)</w:t>
            </w:r>
          </w:p>
        </w:tc>
        <w:tc>
          <w:tcPr>
            <w:tcW w:w="3680" w:type="dxa"/>
          </w:tcPr>
          <w:p w:rsidR="00612B70" w:rsidRPr="00612B70" w:rsidRDefault="00612B70" w:rsidP="00612B70">
            <w:pPr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iCs/>
                <w:szCs w:val="24"/>
              </w:rPr>
            </w:pPr>
            <w:r w:rsidRPr="00612B70">
              <w:rPr>
                <w:iCs/>
                <w:szCs w:val="24"/>
              </w:rPr>
              <w:t>7</w:t>
            </w:r>
          </w:p>
          <w:p w:rsidR="00612B70" w:rsidRPr="00612B70" w:rsidRDefault="00612B70" w:rsidP="00612B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612B70">
              <w:rPr>
                <w:rFonts w:eastAsia="Calibri"/>
                <w:szCs w:val="24"/>
                <w:lang w:eastAsia="en-US"/>
              </w:rPr>
              <w:t>(Всероссийская научно-практическая конференция «Образование в Арктике: от теории к практике», 2023-2026, ежегодно</w:t>
            </w:r>
          </w:p>
          <w:p w:rsidR="00612B70" w:rsidRPr="00612B70" w:rsidRDefault="00612B70" w:rsidP="00612B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zCs w:val="24"/>
                <w:highlight w:val="magenta"/>
                <w:lang w:eastAsia="en-US"/>
              </w:rPr>
            </w:pPr>
          </w:p>
        </w:tc>
      </w:tr>
      <w:tr w:rsidR="00612B70" w:rsidRPr="00612B70" w:rsidTr="00D30DF3">
        <w:tc>
          <w:tcPr>
            <w:tcW w:w="5949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612B70">
              <w:t>Краткое описание модели и практики осуществления ФИП инновационной деятельности для формирования годового отчета о деятельности общей сети ФИП в 2023 году (или планируемом периоде) с учетом включения в деятельность ИОП всех необходимых структурных элементов инновационного образовательного проекта, реализуемого ИОП, качественно описанных и демонстрирующих инфографику достижения планируемых результатов деятельности ИОП критериям показателей субъекта инновационной деятельности, в соответствии с направлениями государственных программ инновационного развития и модернизации системы образования, участником которых является Министерство науки и высшего образования Российской Федерации; демонстрацию интегрированности площадки в инновационную инфраструктуру региона/отрасли, указание на получение инновационного результата/продукта/малого инновационного предприятия с участием ученых и обучающихся</w:t>
            </w:r>
          </w:p>
        </w:tc>
        <w:tc>
          <w:tcPr>
            <w:tcW w:w="3680" w:type="dxa"/>
          </w:tcPr>
          <w:p w:rsidR="00612B70" w:rsidRPr="00612B70" w:rsidRDefault="00612B70" w:rsidP="00612B70">
            <w:pPr>
              <w:tabs>
                <w:tab w:val="left" w:pos="567"/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612B70">
              <w:rPr>
                <w:szCs w:val="24"/>
              </w:rPr>
              <w:t>1</w:t>
            </w:r>
          </w:p>
        </w:tc>
      </w:tr>
    </w:tbl>
    <w:p w:rsidR="0012278A" w:rsidRPr="00612B70" w:rsidRDefault="0012278A" w:rsidP="00612B70"/>
    <w:sectPr w:rsidR="0012278A" w:rsidRPr="00612B70" w:rsidSect="00081CC5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418" w:header="709" w:footer="32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07" w:rsidRDefault="008C6407" w:rsidP="003F36D5">
      <w:pPr>
        <w:spacing w:line="240" w:lineRule="auto"/>
      </w:pPr>
      <w:r>
        <w:separator/>
      </w:r>
    </w:p>
  </w:endnote>
  <w:endnote w:type="continuationSeparator" w:id="1">
    <w:p w:rsidR="008C6407" w:rsidRDefault="008C6407" w:rsidP="003F3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6236997"/>
      <w:docPartObj>
        <w:docPartGallery w:val="Page Numbers (Bottom of Page)"/>
        <w:docPartUnique/>
      </w:docPartObj>
    </w:sdtPr>
    <w:sdtContent>
      <w:p w:rsidR="00AD0B5C" w:rsidRDefault="006455D6">
        <w:pPr>
          <w:pStyle w:val="a9"/>
        </w:pPr>
        <w:r>
          <w:fldChar w:fldCharType="begin"/>
        </w:r>
        <w:r w:rsidR="008A4034">
          <w:instrText>PAGE   \* MERGEFORMAT</w:instrText>
        </w:r>
        <w:r>
          <w:fldChar w:fldCharType="separate"/>
        </w:r>
        <w:r w:rsidR="00612B70">
          <w:rPr>
            <w:noProof/>
          </w:rPr>
          <w:t>2</w:t>
        </w:r>
        <w:r>
          <w:fldChar w:fldCharType="end"/>
        </w:r>
      </w:p>
    </w:sdtContent>
  </w:sdt>
  <w:p w:rsidR="00AD0B5C" w:rsidRPr="005C274A" w:rsidRDefault="008C6407" w:rsidP="0002307A">
    <w:pPr>
      <w:pStyle w:val="a9"/>
      <w:ind w:firstLine="4395"/>
      <w:jc w:val="both"/>
      <w:rPr>
        <w:color w:val="FFFFFF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5C" w:rsidRDefault="008C6407">
    <w:pPr>
      <w:pStyle w:val="a9"/>
    </w:pPr>
  </w:p>
  <w:p w:rsidR="00AD0B5C" w:rsidRPr="005C274A" w:rsidRDefault="006455D6" w:rsidP="0002307A">
    <w:pPr>
      <w:pStyle w:val="a9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="008A4034"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612B70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07" w:rsidRDefault="008C6407" w:rsidP="003F36D5">
      <w:pPr>
        <w:spacing w:line="240" w:lineRule="auto"/>
      </w:pPr>
      <w:r>
        <w:separator/>
      </w:r>
    </w:p>
  </w:footnote>
  <w:footnote w:type="continuationSeparator" w:id="1">
    <w:p w:rsidR="008C6407" w:rsidRDefault="008C6407" w:rsidP="003F36D5">
      <w:pPr>
        <w:spacing w:line="240" w:lineRule="auto"/>
      </w:pPr>
      <w:r>
        <w:continuationSeparator/>
      </w:r>
    </w:p>
  </w:footnote>
  <w:footnote w:id="2">
    <w:p w:rsidR="00612B70" w:rsidRPr="00E423EC" w:rsidRDefault="00612B70" w:rsidP="00612B70">
      <w:pPr>
        <w:pStyle w:val="ab"/>
        <w:rPr>
          <w:sz w:val="24"/>
          <w:szCs w:val="24"/>
        </w:rPr>
      </w:pPr>
      <w:r w:rsidRPr="00E423EC">
        <w:rPr>
          <w:rStyle w:val="ad"/>
          <w:sz w:val="24"/>
          <w:szCs w:val="24"/>
        </w:rPr>
        <w:footnoteRef/>
      </w:r>
      <w:r w:rsidRPr="00E423EC">
        <w:rPr>
          <w:sz w:val="24"/>
          <w:szCs w:val="24"/>
        </w:rPr>
        <w:t xml:space="preserve"> Наименование проекта (программы) указывается на русском языке. При этом наименование проекта (программы) с использованием букв латинского либо иного иностранного алфавита допускается в случае заключения наименования проекта (программы) в кавычки.</w:t>
      </w:r>
    </w:p>
  </w:footnote>
  <w:footnote w:id="3">
    <w:p w:rsidR="00612B70" w:rsidRPr="005D79EA" w:rsidRDefault="00612B70" w:rsidP="00612B70">
      <w:pPr>
        <w:pStyle w:val="ab"/>
      </w:pPr>
      <w:r w:rsidRPr="005D79EA">
        <w:rPr>
          <w:rStyle w:val="ad"/>
          <w:sz w:val="24"/>
          <w:szCs w:val="24"/>
        </w:rPr>
        <w:footnoteRef/>
      </w:r>
      <w:r w:rsidRPr="005D79EA">
        <w:rPr>
          <w:sz w:val="24"/>
          <w:szCs w:val="24"/>
        </w:rPr>
        <w:t>Приказ Минобрнауки России № 21н от 22.03.2019 г. «Об утверждении Порядка формирования и функционирования инновационной инфраструктуры в системе образования»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5C" w:rsidRDefault="006455D6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1025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340775"/>
      <w:docPartObj>
        <w:docPartGallery w:val="Page Numbers (Top of Page)"/>
        <w:docPartUnique/>
      </w:docPartObj>
    </w:sdtPr>
    <w:sdtContent>
      <w:p w:rsidR="00AD0B5C" w:rsidRDefault="006455D6">
        <w:pPr>
          <w:pStyle w:val="a7"/>
          <w:jc w:val="center"/>
        </w:pPr>
        <w:r>
          <w:fldChar w:fldCharType="begin"/>
        </w:r>
        <w:r w:rsidR="008A4034">
          <w:instrText>PAGE   \* MERGEFORMAT</w:instrText>
        </w:r>
        <w:r>
          <w:fldChar w:fldCharType="separate"/>
        </w:r>
        <w:r w:rsidR="00612B70">
          <w:rPr>
            <w:noProof/>
          </w:rPr>
          <w:t>1</w:t>
        </w:r>
        <w:r>
          <w:fldChar w:fldCharType="end"/>
        </w:r>
      </w:p>
    </w:sdtContent>
  </w:sdt>
  <w:p w:rsidR="00AD0B5C" w:rsidRDefault="008C64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E8D"/>
    <w:multiLevelType w:val="multilevel"/>
    <w:tmpl w:val="1EB8DAB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BE32BF"/>
    <w:multiLevelType w:val="hybridMultilevel"/>
    <w:tmpl w:val="818EABC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F6B79AF"/>
    <w:multiLevelType w:val="multilevel"/>
    <w:tmpl w:val="1EB8DAB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22292A06"/>
    <w:multiLevelType w:val="hybridMultilevel"/>
    <w:tmpl w:val="DDB62188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40562"/>
    <w:multiLevelType w:val="hybridMultilevel"/>
    <w:tmpl w:val="50AAEAC8"/>
    <w:lvl w:ilvl="0" w:tplc="8E782878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54E0"/>
    <w:multiLevelType w:val="hybridMultilevel"/>
    <w:tmpl w:val="9FF4D35C"/>
    <w:lvl w:ilvl="0" w:tplc="E1EA68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0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0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4DD30A3"/>
    <w:multiLevelType w:val="hybridMultilevel"/>
    <w:tmpl w:val="59D6C15C"/>
    <w:lvl w:ilvl="0" w:tplc="7F9AA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A5FF9"/>
    <w:multiLevelType w:val="hybridMultilevel"/>
    <w:tmpl w:val="4E5EE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EC4091"/>
    <w:multiLevelType w:val="hybridMultilevel"/>
    <w:tmpl w:val="625E3504"/>
    <w:lvl w:ilvl="0" w:tplc="4D5C3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4F0336"/>
    <w:multiLevelType w:val="multilevel"/>
    <w:tmpl w:val="B7B29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>
    <w:nsid w:val="5F5A59AF"/>
    <w:multiLevelType w:val="multilevel"/>
    <w:tmpl w:val="1EB8DAB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6C234A9B"/>
    <w:multiLevelType w:val="multilevel"/>
    <w:tmpl w:val="5890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6F9B6CCF"/>
    <w:multiLevelType w:val="hybridMultilevel"/>
    <w:tmpl w:val="3F087020"/>
    <w:lvl w:ilvl="0" w:tplc="7F9A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796C64"/>
    <w:multiLevelType w:val="hybridMultilevel"/>
    <w:tmpl w:val="108E5864"/>
    <w:lvl w:ilvl="0" w:tplc="2C5ABD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15"/>
  </w:num>
  <w:num w:numId="8">
    <w:abstractNumId w:val="7"/>
  </w:num>
  <w:num w:numId="9">
    <w:abstractNumId w:val="12"/>
  </w:num>
  <w:num w:numId="10">
    <w:abstractNumId w:val="17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36D5"/>
    <w:rsid w:val="0012278A"/>
    <w:rsid w:val="003F36D5"/>
    <w:rsid w:val="00612B70"/>
    <w:rsid w:val="006455D6"/>
    <w:rsid w:val="008A4034"/>
    <w:rsid w:val="008C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36D5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2"/>
    <w:next w:val="a3"/>
    <w:link w:val="10"/>
    <w:uiPriority w:val="9"/>
    <w:qFormat/>
    <w:rsid w:val="00612B70"/>
    <w:pPr>
      <w:keepNext/>
      <w:keepLines/>
      <w:pageBreakBefore/>
      <w:suppressAutoHyphens/>
      <w:ind w:left="0" w:firstLine="0"/>
      <w:jc w:val="center"/>
      <w:outlineLvl w:val="0"/>
    </w:pPr>
    <w:rPr>
      <w:caps/>
    </w:rPr>
  </w:style>
  <w:style w:type="paragraph" w:styleId="20">
    <w:name w:val="heading 2"/>
    <w:basedOn w:val="2"/>
    <w:next w:val="a3"/>
    <w:link w:val="21"/>
    <w:autoRedefine/>
    <w:uiPriority w:val="9"/>
    <w:unhideWhenUsed/>
    <w:qFormat/>
    <w:rsid w:val="00612B70"/>
    <w:pPr>
      <w:keepNext/>
      <w:keepLines/>
      <w:ind w:left="0" w:firstLine="709"/>
      <w:outlineLvl w:val="1"/>
    </w:pPr>
    <w:rPr>
      <w:rFonts w:eastAsia="Andale Sans UI"/>
      <w:b/>
      <w:bCs/>
      <w:szCs w:val="28"/>
      <w:lang w:val="en-US"/>
    </w:rPr>
  </w:style>
  <w:style w:type="paragraph" w:styleId="3">
    <w:name w:val="heading 3"/>
    <w:basedOn w:val="2"/>
    <w:next w:val="a2"/>
    <w:link w:val="30"/>
    <w:uiPriority w:val="1"/>
    <w:unhideWhenUsed/>
    <w:qFormat/>
    <w:rsid w:val="003F36D5"/>
    <w:pPr>
      <w:keepNext/>
      <w:keepLines/>
      <w:ind w:left="0" w:firstLine="709"/>
      <w:jc w:val="left"/>
      <w:outlineLvl w:val="2"/>
    </w:pPr>
    <w:rPr>
      <w:bCs/>
    </w:rPr>
  </w:style>
  <w:style w:type="paragraph" w:styleId="4">
    <w:name w:val="heading 4"/>
    <w:basedOn w:val="a2"/>
    <w:next w:val="a3"/>
    <w:link w:val="40"/>
    <w:uiPriority w:val="1"/>
    <w:unhideWhenUsed/>
    <w:qFormat/>
    <w:rsid w:val="00612B70"/>
    <w:pPr>
      <w:keepNext/>
      <w:keepLines/>
      <w:jc w:val="left"/>
      <w:outlineLvl w:val="3"/>
    </w:pPr>
    <w:rPr>
      <w:bCs/>
      <w:iCs/>
      <w:sz w:val="28"/>
    </w:rPr>
  </w:style>
  <w:style w:type="paragraph" w:styleId="5">
    <w:name w:val="heading 5"/>
    <w:basedOn w:val="a2"/>
    <w:next w:val="a3"/>
    <w:link w:val="50"/>
    <w:uiPriority w:val="1"/>
    <w:unhideWhenUsed/>
    <w:qFormat/>
    <w:rsid w:val="00612B70"/>
    <w:pPr>
      <w:keepNext/>
      <w:keepLines/>
      <w:jc w:val="left"/>
      <w:outlineLvl w:val="4"/>
    </w:pPr>
    <w:rPr>
      <w:sz w:val="28"/>
    </w:rPr>
  </w:style>
  <w:style w:type="paragraph" w:styleId="6">
    <w:name w:val="heading 6"/>
    <w:basedOn w:val="a2"/>
    <w:next w:val="a3"/>
    <w:link w:val="60"/>
    <w:uiPriority w:val="1"/>
    <w:unhideWhenUsed/>
    <w:qFormat/>
    <w:rsid w:val="00612B70"/>
    <w:pPr>
      <w:keepNext/>
      <w:keepLines/>
      <w:jc w:val="left"/>
      <w:outlineLvl w:val="5"/>
    </w:pPr>
    <w:rPr>
      <w:iCs/>
      <w:sz w:val="28"/>
    </w:rPr>
  </w:style>
  <w:style w:type="paragraph" w:styleId="7">
    <w:name w:val="heading 7"/>
    <w:basedOn w:val="a2"/>
    <w:next w:val="a3"/>
    <w:link w:val="70"/>
    <w:uiPriority w:val="1"/>
    <w:unhideWhenUsed/>
    <w:qFormat/>
    <w:rsid w:val="00612B70"/>
    <w:pPr>
      <w:keepNext/>
      <w:keepLines/>
      <w:jc w:val="left"/>
      <w:outlineLvl w:val="6"/>
    </w:pPr>
    <w:rPr>
      <w:iCs/>
      <w:sz w:val="28"/>
    </w:rPr>
  </w:style>
  <w:style w:type="paragraph" w:styleId="8">
    <w:name w:val="heading 8"/>
    <w:basedOn w:val="a2"/>
    <w:next w:val="a2"/>
    <w:link w:val="81"/>
    <w:uiPriority w:val="1"/>
    <w:unhideWhenUsed/>
    <w:rsid w:val="00612B70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2"/>
    <w:next w:val="a2"/>
    <w:link w:val="91"/>
    <w:uiPriority w:val="1"/>
    <w:unhideWhenUsed/>
    <w:rsid w:val="00612B70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basedOn w:val="a4"/>
    <w:link w:val="3"/>
    <w:uiPriority w:val="1"/>
    <w:rsid w:val="003F36D5"/>
    <w:rPr>
      <w:rFonts w:ascii="Times New Roman" w:eastAsia="Times New Roman" w:hAnsi="Times New Roman" w:cs="Times New Roman"/>
      <w:bCs/>
      <w:sz w:val="24"/>
      <w:szCs w:val="20"/>
    </w:rPr>
  </w:style>
  <w:style w:type="paragraph" w:styleId="a7">
    <w:name w:val="header"/>
    <w:basedOn w:val="a2"/>
    <w:link w:val="a8"/>
    <w:uiPriority w:val="99"/>
    <w:unhideWhenUsed/>
    <w:rsid w:val="003F36D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3F36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2"/>
    <w:link w:val="aa"/>
    <w:uiPriority w:val="99"/>
    <w:unhideWhenUsed/>
    <w:rsid w:val="003F36D5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a">
    <w:name w:val="Нижний колонтитул Знак"/>
    <w:basedOn w:val="a4"/>
    <w:link w:val="a9"/>
    <w:uiPriority w:val="99"/>
    <w:rsid w:val="003F36D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aliases w:val="single space,footnote text"/>
    <w:basedOn w:val="a2"/>
    <w:link w:val="ac"/>
    <w:semiHidden/>
    <w:unhideWhenUsed/>
    <w:rsid w:val="003F36D5"/>
    <w:pPr>
      <w:spacing w:line="240" w:lineRule="auto"/>
    </w:pPr>
    <w:rPr>
      <w:rFonts w:eastAsia="Calibri"/>
      <w:sz w:val="20"/>
    </w:rPr>
  </w:style>
  <w:style w:type="character" w:customStyle="1" w:styleId="ac">
    <w:name w:val="Текст сноски Знак"/>
    <w:aliases w:val="single space Знак,footnote text Знак"/>
    <w:basedOn w:val="a4"/>
    <w:link w:val="ab"/>
    <w:semiHidden/>
    <w:rsid w:val="003F36D5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unhideWhenUsed/>
    <w:rsid w:val="003F36D5"/>
    <w:rPr>
      <w:vertAlign w:val="superscript"/>
    </w:rPr>
  </w:style>
  <w:style w:type="character" w:styleId="ae">
    <w:name w:val="Hyperlink"/>
    <w:uiPriority w:val="99"/>
    <w:unhideWhenUsed/>
    <w:rsid w:val="003F36D5"/>
    <w:rPr>
      <w:color w:val="0000FF"/>
      <w:u w:val="single"/>
    </w:rPr>
  </w:style>
  <w:style w:type="table" w:styleId="af">
    <w:name w:val="Table Grid"/>
    <w:basedOn w:val="a5"/>
    <w:uiPriority w:val="39"/>
    <w:rsid w:val="003F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лСлева12"/>
    <w:basedOn w:val="a2"/>
    <w:uiPriority w:val="3"/>
    <w:qFormat/>
    <w:rsid w:val="003F36D5"/>
    <w:pPr>
      <w:adjustRightInd/>
      <w:snapToGrid w:val="0"/>
      <w:ind w:firstLine="0"/>
      <w:jc w:val="center"/>
      <w:textAlignment w:val="auto"/>
    </w:pPr>
    <w:rPr>
      <w:iCs/>
      <w:szCs w:val="24"/>
    </w:rPr>
  </w:style>
  <w:style w:type="paragraph" w:styleId="af0">
    <w:name w:val="List Paragraph"/>
    <w:basedOn w:val="a2"/>
    <w:link w:val="af1"/>
    <w:uiPriority w:val="99"/>
    <w:qFormat/>
    <w:rsid w:val="003F36D5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3F36D5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bidi="ru-RU"/>
    </w:rPr>
  </w:style>
  <w:style w:type="character" w:customStyle="1" w:styleId="af1">
    <w:name w:val="Абзац списка Знак"/>
    <w:basedOn w:val="a4"/>
    <w:link w:val="af0"/>
    <w:uiPriority w:val="99"/>
    <w:rsid w:val="003F36D5"/>
    <w:rPr>
      <w:rFonts w:ascii="Calibri" w:eastAsia="Calibri" w:hAnsi="Calibri" w:cs="Times New Roman"/>
    </w:rPr>
  </w:style>
  <w:style w:type="paragraph" w:styleId="2">
    <w:name w:val="List Number 2"/>
    <w:basedOn w:val="a2"/>
    <w:uiPriority w:val="99"/>
    <w:semiHidden/>
    <w:unhideWhenUsed/>
    <w:rsid w:val="003F36D5"/>
    <w:pPr>
      <w:ind w:left="927" w:hanging="360"/>
      <w:contextualSpacing/>
    </w:pPr>
  </w:style>
  <w:style w:type="character" w:customStyle="1" w:styleId="10">
    <w:name w:val="Заголовок 1 Знак"/>
    <w:basedOn w:val="a4"/>
    <w:link w:val="1"/>
    <w:uiPriority w:val="9"/>
    <w:rsid w:val="00612B7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612B70"/>
    <w:rPr>
      <w:rFonts w:ascii="Times New Roman" w:eastAsia="Andale Sans UI" w:hAnsi="Times New Roman" w:cs="Times New Roman"/>
      <w:b/>
      <w:bCs/>
      <w:sz w:val="24"/>
      <w:szCs w:val="28"/>
      <w:lang w:val="en-US" w:eastAsia="ru-RU"/>
    </w:rPr>
  </w:style>
  <w:style w:type="character" w:customStyle="1" w:styleId="40">
    <w:name w:val="Заголовок 4 Знак"/>
    <w:basedOn w:val="a4"/>
    <w:link w:val="4"/>
    <w:uiPriority w:val="1"/>
    <w:rsid w:val="00612B70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1"/>
    <w:rsid w:val="00612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1"/>
    <w:rsid w:val="00612B70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1"/>
    <w:rsid w:val="00612B70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81">
    <w:name w:val="Заголовок 8 Знак"/>
    <w:basedOn w:val="a4"/>
    <w:link w:val="8"/>
    <w:uiPriority w:val="1"/>
    <w:rsid w:val="00612B7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"/>
    <w:basedOn w:val="a4"/>
    <w:link w:val="9"/>
    <w:uiPriority w:val="1"/>
    <w:rsid w:val="00612B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3">
    <w:name w:val="Отступ от заголовка"/>
    <w:basedOn w:val="a2"/>
    <w:next w:val="a2"/>
    <w:uiPriority w:val="2"/>
    <w:qFormat/>
    <w:rsid w:val="00612B70"/>
    <w:pPr>
      <w:keepNext/>
    </w:pPr>
    <w:rPr>
      <w:i/>
    </w:rPr>
  </w:style>
  <w:style w:type="character" w:styleId="af2">
    <w:name w:val="Strong"/>
    <w:uiPriority w:val="19"/>
    <w:unhideWhenUsed/>
    <w:qFormat/>
    <w:rsid w:val="00612B70"/>
    <w:rPr>
      <w:b/>
      <w:bCs/>
    </w:rPr>
  </w:style>
  <w:style w:type="paragraph" w:styleId="af3">
    <w:name w:val="Balloon Text"/>
    <w:basedOn w:val="a2"/>
    <w:link w:val="af4"/>
    <w:uiPriority w:val="99"/>
    <w:semiHidden/>
    <w:unhideWhenUsed/>
    <w:rsid w:val="00612B70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rsid w:val="00612B70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5">
    <w:name w:val="Символ сноски"/>
    <w:uiPriority w:val="19"/>
    <w:unhideWhenUsed/>
    <w:rsid w:val="00612B70"/>
    <w:rPr>
      <w:vertAlign w:val="superscript"/>
    </w:rPr>
  </w:style>
  <w:style w:type="paragraph" w:customStyle="1" w:styleId="af6">
    <w:name w:val="Заголовок без включения в структуру"/>
    <w:basedOn w:val="a2"/>
    <w:uiPriority w:val="1"/>
    <w:qFormat/>
    <w:rsid w:val="00612B70"/>
    <w:pPr>
      <w:pageBreakBefore/>
      <w:ind w:firstLine="0"/>
      <w:jc w:val="center"/>
    </w:pPr>
    <w:rPr>
      <w:caps/>
    </w:rPr>
  </w:style>
  <w:style w:type="paragraph" w:styleId="22">
    <w:name w:val="toc 2"/>
    <w:basedOn w:val="a2"/>
    <w:next w:val="a2"/>
    <w:autoRedefine/>
    <w:uiPriority w:val="39"/>
    <w:unhideWhenUsed/>
    <w:rsid w:val="00612B70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2"/>
    <w:next w:val="a2"/>
    <w:autoRedefine/>
    <w:uiPriority w:val="39"/>
    <w:unhideWhenUsed/>
    <w:rsid w:val="00612B70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2"/>
    <w:next w:val="a2"/>
    <w:autoRedefine/>
    <w:uiPriority w:val="39"/>
    <w:unhideWhenUsed/>
    <w:rsid w:val="00612B70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2"/>
    <w:next w:val="a2"/>
    <w:autoRedefine/>
    <w:uiPriority w:val="39"/>
    <w:unhideWhenUsed/>
    <w:rsid w:val="00612B70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2"/>
    <w:autoRedefine/>
    <w:uiPriority w:val="39"/>
    <w:unhideWhenUsed/>
    <w:rsid w:val="00612B70"/>
    <w:pPr>
      <w:ind w:left="1701"/>
    </w:pPr>
  </w:style>
  <w:style w:type="paragraph" w:styleId="61">
    <w:name w:val="toc 6"/>
    <w:basedOn w:val="a2"/>
    <w:next w:val="a2"/>
    <w:autoRedefine/>
    <w:uiPriority w:val="39"/>
    <w:unhideWhenUsed/>
    <w:rsid w:val="00612B70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2"/>
    <w:next w:val="a2"/>
    <w:autoRedefine/>
    <w:uiPriority w:val="39"/>
    <w:unhideWhenUsed/>
    <w:rsid w:val="00612B70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2">
    <w:name w:val="toc 8"/>
    <w:basedOn w:val="a2"/>
    <w:next w:val="a2"/>
    <w:autoRedefine/>
    <w:uiPriority w:val="39"/>
    <w:unhideWhenUsed/>
    <w:rsid w:val="00612B70"/>
    <w:pPr>
      <w:ind w:left="1680"/>
      <w:jc w:val="left"/>
    </w:pPr>
    <w:rPr>
      <w:rFonts w:ascii="Calibri" w:hAnsi="Calibr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612B70"/>
    <w:pPr>
      <w:ind w:left="1920"/>
      <w:jc w:val="left"/>
    </w:pPr>
    <w:rPr>
      <w:rFonts w:ascii="Calibri" w:hAnsi="Calibri"/>
      <w:sz w:val="18"/>
      <w:szCs w:val="18"/>
    </w:rPr>
  </w:style>
  <w:style w:type="paragraph" w:styleId="af7">
    <w:name w:val="Document Map"/>
    <w:basedOn w:val="a2"/>
    <w:link w:val="af8"/>
    <w:uiPriority w:val="99"/>
    <w:semiHidden/>
    <w:unhideWhenUsed/>
    <w:rsid w:val="00612B70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8">
    <w:name w:val="Схема документа Знак"/>
    <w:basedOn w:val="a4"/>
    <w:link w:val="af7"/>
    <w:uiPriority w:val="99"/>
    <w:semiHidden/>
    <w:rsid w:val="00612B70"/>
    <w:rPr>
      <w:rFonts w:ascii="Tahoma" w:eastAsia="Calibri" w:hAnsi="Tahoma" w:cs="Times New Roman"/>
      <w:sz w:val="16"/>
      <w:szCs w:val="16"/>
      <w:lang w:eastAsia="ru-RU"/>
    </w:rPr>
  </w:style>
  <w:style w:type="character" w:styleId="af9">
    <w:name w:val="annotation reference"/>
    <w:uiPriority w:val="99"/>
    <w:semiHidden/>
    <w:unhideWhenUsed/>
    <w:rsid w:val="00612B70"/>
    <w:rPr>
      <w:sz w:val="16"/>
      <w:szCs w:val="16"/>
    </w:rPr>
  </w:style>
  <w:style w:type="paragraph" w:styleId="afa">
    <w:name w:val="annotation text"/>
    <w:basedOn w:val="a2"/>
    <w:link w:val="afb"/>
    <w:uiPriority w:val="99"/>
    <w:unhideWhenUsed/>
    <w:rsid w:val="00612B70"/>
    <w:rPr>
      <w:sz w:val="20"/>
    </w:rPr>
  </w:style>
  <w:style w:type="character" w:customStyle="1" w:styleId="afb">
    <w:name w:val="Текст примечания Знак"/>
    <w:basedOn w:val="a4"/>
    <w:link w:val="afa"/>
    <w:uiPriority w:val="99"/>
    <w:rsid w:val="00612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12B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12B70"/>
    <w:rPr>
      <w:b/>
      <w:bCs/>
    </w:rPr>
  </w:style>
  <w:style w:type="paragraph" w:customStyle="1" w:styleId="a">
    <w:name w:val="Таблица Наименование"/>
    <w:basedOn w:val="a2"/>
    <w:next w:val="a2"/>
    <w:uiPriority w:val="2"/>
    <w:qFormat/>
    <w:rsid w:val="00612B70"/>
    <w:pPr>
      <w:keepNext/>
      <w:numPr>
        <w:numId w:val="4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2"/>
    <w:uiPriority w:val="3"/>
    <w:qFormat/>
    <w:rsid w:val="00612B70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612B70"/>
    <w:pPr>
      <w:jc w:val="left"/>
    </w:pPr>
  </w:style>
  <w:style w:type="paragraph" w:customStyle="1" w:styleId="120">
    <w:name w:val="таблЦентр12"/>
    <w:basedOn w:val="12"/>
    <w:uiPriority w:val="3"/>
    <w:qFormat/>
    <w:rsid w:val="00612B70"/>
  </w:style>
  <w:style w:type="paragraph" w:customStyle="1" w:styleId="a0">
    <w:name w:val="Рисунок Наименование"/>
    <w:basedOn w:val="afe"/>
    <w:next w:val="a2"/>
    <w:uiPriority w:val="2"/>
    <w:qFormat/>
    <w:rsid w:val="00612B70"/>
    <w:pPr>
      <w:keepNext w:val="0"/>
      <w:keepLines/>
      <w:numPr>
        <w:numId w:val="5"/>
      </w:numPr>
      <w:spacing w:after="360"/>
      <w:ind w:left="0" w:firstLine="0"/>
    </w:pPr>
  </w:style>
  <w:style w:type="paragraph" w:customStyle="1" w:styleId="afe">
    <w:name w:val="Рисунок"/>
    <w:basedOn w:val="a2"/>
    <w:next w:val="a0"/>
    <w:uiPriority w:val="2"/>
    <w:qFormat/>
    <w:rsid w:val="00612B70"/>
    <w:pPr>
      <w:keepNext/>
      <w:spacing w:before="240"/>
      <w:ind w:firstLine="0"/>
      <w:jc w:val="center"/>
    </w:pPr>
    <w:rPr>
      <w:color w:val="000000"/>
    </w:rPr>
  </w:style>
  <w:style w:type="paragraph" w:customStyle="1" w:styleId="aff">
    <w:name w:val="Титул_Заголовок"/>
    <w:uiPriority w:val="38"/>
    <w:qFormat/>
    <w:rsid w:val="00612B7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Титул_текст"/>
    <w:basedOn w:val="aff"/>
    <w:uiPriority w:val="38"/>
    <w:qFormat/>
    <w:rsid w:val="00612B70"/>
    <w:pPr>
      <w:jc w:val="left"/>
    </w:pPr>
  </w:style>
  <w:style w:type="paragraph" w:customStyle="1" w:styleId="aff1">
    <w:name w:val="Титул_Название"/>
    <w:basedOn w:val="aff"/>
    <w:uiPriority w:val="38"/>
    <w:qFormat/>
    <w:rsid w:val="00612B70"/>
    <w:rPr>
      <w:caps/>
      <w:sz w:val="28"/>
    </w:rPr>
  </w:style>
  <w:style w:type="paragraph" w:styleId="23">
    <w:name w:val="List 2"/>
    <w:basedOn w:val="a2"/>
    <w:uiPriority w:val="99"/>
    <w:semiHidden/>
    <w:unhideWhenUsed/>
    <w:rsid w:val="00612B70"/>
    <w:pPr>
      <w:ind w:left="566" w:hanging="283"/>
      <w:contextualSpacing/>
    </w:pPr>
  </w:style>
  <w:style w:type="paragraph" w:customStyle="1" w:styleId="aff2">
    <w:name w:val="Подзаголовок без включения в содержание"/>
    <w:basedOn w:val="a2"/>
    <w:next w:val="a3"/>
    <w:uiPriority w:val="1"/>
    <w:qFormat/>
    <w:rsid w:val="00612B70"/>
    <w:pPr>
      <w:keepNext/>
      <w:keepLines/>
      <w:jc w:val="left"/>
    </w:pPr>
    <w:rPr>
      <w:i/>
    </w:rPr>
  </w:style>
  <w:style w:type="paragraph" w:customStyle="1" w:styleId="Default">
    <w:name w:val="Default"/>
    <w:rsid w:val="00612B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GridTable6Colorful">
    <w:name w:val="Grid Table 6 Colorful"/>
    <w:basedOn w:val="a5"/>
    <w:uiPriority w:val="51"/>
    <w:rsid w:val="00612B7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80">
    <w:name w:val="8 пт (нум. список)"/>
    <w:basedOn w:val="a2"/>
    <w:semiHidden/>
    <w:rsid w:val="00612B70"/>
    <w:pPr>
      <w:numPr>
        <w:ilvl w:val="2"/>
        <w:numId w:val="6"/>
      </w:numPr>
      <w:adjustRightInd/>
      <w:spacing w:before="40" w:after="40" w:line="240" w:lineRule="auto"/>
      <w:textAlignment w:val="auto"/>
    </w:pPr>
    <w:rPr>
      <w:sz w:val="16"/>
      <w:szCs w:val="24"/>
      <w:lang w:val="en-US"/>
    </w:rPr>
  </w:style>
  <w:style w:type="paragraph" w:customStyle="1" w:styleId="90">
    <w:name w:val="9 пт (нум. список)"/>
    <w:basedOn w:val="a2"/>
    <w:semiHidden/>
    <w:rsid w:val="00612B70"/>
    <w:pPr>
      <w:numPr>
        <w:ilvl w:val="1"/>
        <w:numId w:val="6"/>
      </w:numPr>
      <w:adjustRightInd/>
      <w:spacing w:before="144" w:after="144" w:line="240" w:lineRule="auto"/>
      <w:textAlignment w:val="auto"/>
    </w:pPr>
    <w:rPr>
      <w:szCs w:val="24"/>
    </w:rPr>
  </w:style>
  <w:style w:type="paragraph" w:customStyle="1" w:styleId="NumberList">
    <w:name w:val="Number List"/>
    <w:basedOn w:val="a2"/>
    <w:rsid w:val="00612B70"/>
    <w:pPr>
      <w:numPr>
        <w:numId w:val="6"/>
      </w:numPr>
      <w:adjustRightInd/>
      <w:spacing w:before="120" w:line="240" w:lineRule="auto"/>
      <w:textAlignment w:val="auto"/>
    </w:pPr>
    <w:rPr>
      <w:szCs w:val="24"/>
    </w:rPr>
  </w:style>
  <w:style w:type="character" w:customStyle="1" w:styleId="aff3">
    <w:name w:val="Название Знак"/>
    <w:rsid w:val="00612B70"/>
    <w:rPr>
      <w:rFonts w:ascii="Times New Roman" w:eastAsia="Times New Roman" w:hAnsi="Times New Roman"/>
      <w:b/>
      <w:bCs/>
      <w:color w:val="000000"/>
      <w:sz w:val="30"/>
      <w:szCs w:val="24"/>
    </w:rPr>
  </w:style>
  <w:style w:type="paragraph" w:styleId="aff4">
    <w:name w:val="Title"/>
    <w:basedOn w:val="a2"/>
    <w:next w:val="a2"/>
    <w:link w:val="13"/>
    <w:uiPriority w:val="10"/>
    <w:unhideWhenUsed/>
    <w:qFormat/>
    <w:rsid w:val="00612B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basedOn w:val="a4"/>
    <w:link w:val="aff4"/>
    <w:uiPriority w:val="10"/>
    <w:rsid w:val="00612B7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2"/>
    <w:rsid w:val="00612B70"/>
    <w:pPr>
      <w:suppressAutoHyphens/>
      <w:adjustRightInd/>
      <w:spacing w:after="200" w:line="276" w:lineRule="auto"/>
      <w:ind w:left="720" w:firstLine="0"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16">
    <w:name w:val="Упомянуть1"/>
    <w:uiPriority w:val="99"/>
    <w:semiHidden/>
    <w:unhideWhenUsed/>
    <w:rsid w:val="00612B70"/>
    <w:rPr>
      <w:color w:val="2B579A"/>
      <w:shd w:val="clear" w:color="auto" w:fill="E6E6E6"/>
    </w:rPr>
  </w:style>
  <w:style w:type="table" w:customStyle="1" w:styleId="141">
    <w:name w:val="Сетка таблицы14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6"/>
    <w:uiPriority w:val="99"/>
    <w:semiHidden/>
    <w:unhideWhenUsed/>
    <w:rsid w:val="00612B70"/>
  </w:style>
  <w:style w:type="table" w:customStyle="1" w:styleId="18">
    <w:name w:val="Сетка таблицы1"/>
    <w:basedOn w:val="a5"/>
    <w:next w:val="af"/>
    <w:uiPriority w:val="3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2"/>
    <w:uiPriority w:val="39"/>
    <w:unhideWhenUsed/>
    <w:qFormat/>
    <w:rsid w:val="00612B70"/>
    <w:pPr>
      <w:pageBreakBefore w:val="0"/>
      <w:suppressAutoHyphens w:val="0"/>
      <w:adjustRightInd/>
      <w:spacing w:before="480" w:line="276" w:lineRule="auto"/>
      <w:contextualSpacing w:val="0"/>
      <w:jc w:val="left"/>
      <w:textAlignment w:val="auto"/>
      <w:outlineLvl w:val="9"/>
    </w:pPr>
    <w:rPr>
      <w:rFonts w:ascii="Cambria" w:hAnsi="Cambria"/>
      <w:b/>
      <w:bCs/>
      <w:caps w:val="0"/>
      <w:color w:val="3476B1"/>
      <w:sz w:val="28"/>
      <w:szCs w:val="28"/>
    </w:rPr>
  </w:style>
  <w:style w:type="paragraph" w:customStyle="1" w:styleId="aff6">
    <w:name w:val="Знак"/>
    <w:basedOn w:val="a2"/>
    <w:rsid w:val="00612B70"/>
    <w:pPr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aff7">
    <w:name w:val="No Spacing"/>
    <w:link w:val="aff8"/>
    <w:uiPriority w:val="1"/>
    <w:qFormat/>
    <w:rsid w:val="00612B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8">
    <w:name w:val="Без интервала Знак"/>
    <w:link w:val="aff7"/>
    <w:uiPriority w:val="1"/>
    <w:rsid w:val="00612B70"/>
    <w:rPr>
      <w:rFonts w:ascii="Calibri" w:eastAsia="Times New Roman" w:hAnsi="Calibri" w:cs="Times New Roman"/>
      <w:lang w:eastAsia="ru-RU"/>
    </w:rPr>
  </w:style>
  <w:style w:type="table" w:customStyle="1" w:styleId="152">
    <w:name w:val="Сетка таблицы152"/>
    <w:basedOn w:val="a5"/>
    <w:next w:val="af"/>
    <w:uiPriority w:val="59"/>
    <w:rsid w:val="00612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2 Нумерованный"/>
    <w:next w:val="a2"/>
    <w:rsid w:val="00612B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en-US"/>
    </w:rPr>
  </w:style>
  <w:style w:type="table" w:customStyle="1" w:styleId="180">
    <w:name w:val="Сетка таблицы18"/>
    <w:basedOn w:val="a5"/>
    <w:next w:val="af"/>
    <w:uiPriority w:val="99"/>
    <w:rsid w:val="00612B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5"/>
    <w:next w:val="af"/>
    <w:uiPriority w:val="99"/>
    <w:rsid w:val="00612B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2"/>
    <w:rsid w:val="00612B70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table" w:customStyle="1" w:styleId="210">
    <w:name w:val="Сетка таблицы21"/>
    <w:basedOn w:val="a5"/>
    <w:next w:val="af"/>
    <w:uiPriority w:val="59"/>
    <w:rsid w:val="00612B7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5"/>
    <w:next w:val="af"/>
    <w:uiPriority w:val="59"/>
    <w:rsid w:val="00612B7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"/>
    <w:uiPriority w:val="59"/>
    <w:rsid w:val="00612B7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f"/>
    <w:uiPriority w:val="39"/>
    <w:rsid w:val="00612B70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_"/>
    <w:link w:val="53"/>
    <w:uiPriority w:val="99"/>
    <w:locked/>
    <w:rsid w:val="00612B70"/>
    <w:rPr>
      <w:sz w:val="23"/>
      <w:szCs w:val="23"/>
      <w:shd w:val="clear" w:color="auto" w:fill="FFFFFF"/>
    </w:rPr>
  </w:style>
  <w:style w:type="paragraph" w:customStyle="1" w:styleId="53">
    <w:name w:val="Основной текст5"/>
    <w:basedOn w:val="a2"/>
    <w:link w:val="aff9"/>
    <w:uiPriority w:val="99"/>
    <w:rsid w:val="00612B70"/>
    <w:pPr>
      <w:shd w:val="clear" w:color="auto" w:fill="FFFFFF"/>
      <w:adjustRightInd/>
      <w:spacing w:before="1680" w:after="6840" w:line="302" w:lineRule="exact"/>
      <w:ind w:firstLine="0"/>
      <w:jc w:val="center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a">
    <w:name w:val="FollowedHyperlink"/>
    <w:uiPriority w:val="99"/>
    <w:semiHidden/>
    <w:unhideWhenUsed/>
    <w:rsid w:val="00612B70"/>
    <w:rPr>
      <w:color w:val="954F72"/>
      <w:u w:val="single"/>
    </w:rPr>
  </w:style>
  <w:style w:type="character" w:customStyle="1" w:styleId="apple-converted-space">
    <w:name w:val="apple-converted-space"/>
    <w:rsid w:val="00612B70"/>
  </w:style>
  <w:style w:type="paragraph" w:customStyle="1" w:styleId="affb">
    <w:name w:val="заголовок столбца"/>
    <w:basedOn w:val="a2"/>
    <w:rsid w:val="00612B70"/>
    <w:pPr>
      <w:suppressAutoHyphens/>
      <w:adjustRightInd/>
      <w:spacing w:after="120" w:line="240" w:lineRule="auto"/>
      <w:ind w:firstLine="0"/>
      <w:jc w:val="center"/>
      <w:textAlignment w:val="auto"/>
    </w:pPr>
    <w:rPr>
      <w:rFonts w:ascii="Calibri" w:hAnsi="Calibri"/>
      <w:b/>
      <w:color w:val="000000"/>
      <w:sz w:val="16"/>
    </w:rPr>
  </w:style>
  <w:style w:type="character" w:customStyle="1" w:styleId="26">
    <w:name w:val="Основной текст (2)_"/>
    <w:link w:val="27"/>
    <w:rsid w:val="00612B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612B70"/>
    <w:pPr>
      <w:widowControl w:val="0"/>
      <w:shd w:val="clear" w:color="auto" w:fill="FFFFFF"/>
      <w:adjustRightInd/>
      <w:spacing w:after="60" w:line="0" w:lineRule="atLeast"/>
      <w:ind w:firstLine="0"/>
      <w:textAlignment w:val="auto"/>
    </w:pPr>
    <w:rPr>
      <w:rFonts w:cstheme="minorBidi"/>
      <w:sz w:val="28"/>
      <w:szCs w:val="28"/>
      <w:lang w:eastAsia="en-US"/>
    </w:rPr>
  </w:style>
  <w:style w:type="character" w:customStyle="1" w:styleId="affc">
    <w:name w:val="Сноска_"/>
    <w:link w:val="affd"/>
    <w:rsid w:val="00612B7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d">
    <w:name w:val="Сноска"/>
    <w:basedOn w:val="a2"/>
    <w:link w:val="affc"/>
    <w:rsid w:val="00612B70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character" w:customStyle="1" w:styleId="affe">
    <w:name w:val="Подпись к таблице_"/>
    <w:link w:val="afff"/>
    <w:rsid w:val="00612B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">
    <w:name w:val="Подпись к таблице"/>
    <w:basedOn w:val="a2"/>
    <w:link w:val="affe"/>
    <w:rsid w:val="00612B70"/>
    <w:pPr>
      <w:widowControl w:val="0"/>
      <w:shd w:val="clear" w:color="auto" w:fill="FFFFFF"/>
      <w:adjustRightInd/>
      <w:spacing w:line="0" w:lineRule="atLeast"/>
      <w:ind w:firstLine="0"/>
      <w:jc w:val="left"/>
      <w:textAlignment w:val="auto"/>
    </w:pPr>
    <w:rPr>
      <w:rFonts w:cstheme="minorBidi"/>
      <w:sz w:val="28"/>
      <w:szCs w:val="28"/>
      <w:lang w:eastAsia="en-US"/>
    </w:rPr>
  </w:style>
  <w:style w:type="paragraph" w:styleId="afff0">
    <w:name w:val="Revision"/>
    <w:hidden/>
    <w:uiPriority w:val="99"/>
    <w:semiHidden/>
    <w:rsid w:val="00612B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Normal (Web)"/>
    <w:basedOn w:val="a2"/>
    <w:uiPriority w:val="99"/>
    <w:semiHidden/>
    <w:unhideWhenUsed/>
    <w:rsid w:val="00612B70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deditable">
    <w:name w:val="deditable"/>
    <w:rsid w:val="00612B70"/>
  </w:style>
  <w:style w:type="paragraph" w:customStyle="1" w:styleId="a1">
    <w:name w:val="ПСР маркер"/>
    <w:basedOn w:val="af0"/>
    <w:link w:val="afff2"/>
    <w:qFormat/>
    <w:rsid w:val="00612B70"/>
    <w:pPr>
      <w:numPr>
        <w:numId w:val="8"/>
      </w:num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2">
    <w:name w:val="ПСР маркер Знак"/>
    <w:link w:val="a1"/>
    <w:locked/>
    <w:rsid w:val="00612B7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educsci110905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9707</Words>
  <Characters>55336</Characters>
  <Application>Microsoft Office Word</Application>
  <DocSecurity>0</DocSecurity>
  <Lines>461</Lines>
  <Paragraphs>129</Paragraphs>
  <ScaleCrop>false</ScaleCrop>
  <Company/>
  <LinksUpToDate>false</LinksUpToDate>
  <CharactersWithSpaces>64914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2022-09-29T08:27:00Z</dcterms:created>
  <dcterms:modified xsi:type="dcterms:W3CDTF">2022-09-29T11:34:00Z</dcterms:modified>
</cp:coreProperties>
</file>